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870B1" w14:textId="77777777" w:rsidR="00A713E3" w:rsidRDefault="00A713E3">
      <w:pPr>
        <w:pStyle w:val="Body"/>
      </w:pPr>
    </w:p>
    <w:p w14:paraId="3BE4ECDF" w14:textId="2891A94B" w:rsidR="00D92479" w:rsidRDefault="00BE29B9" w:rsidP="00A713E3">
      <w:pPr>
        <w:pStyle w:val="Body"/>
      </w:pPr>
      <w:r>
        <w:rPr>
          <w:noProof/>
        </w:rPr>
        <w:drawing>
          <wp:anchor distT="152400" distB="152400" distL="152400" distR="152400" simplePos="0" relativeHeight="251659264" behindDoc="0" locked="0" layoutInCell="1" allowOverlap="1" wp14:anchorId="2B301AAE" wp14:editId="6F7C40C7">
            <wp:simplePos x="0" y="0"/>
            <wp:positionH relativeFrom="margin">
              <wp:posOffset>2363520</wp:posOffset>
            </wp:positionH>
            <wp:positionV relativeFrom="page">
              <wp:posOffset>373856</wp:posOffset>
            </wp:positionV>
            <wp:extent cx="1470610" cy="1081088"/>
            <wp:effectExtent l="0" t="0" r="0" b="0"/>
            <wp:wrapThrough wrapText="bothSides" distL="152400" distR="152400">
              <wp:wrapPolygon edited="1">
                <wp:start x="10061" y="0"/>
                <wp:lineTo x="12218" y="99"/>
                <wp:lineTo x="14109" y="561"/>
                <wp:lineTo x="15952" y="1385"/>
                <wp:lineTo x="17576" y="2473"/>
                <wp:lineTo x="18861" y="3693"/>
                <wp:lineTo x="19903" y="5045"/>
                <wp:lineTo x="20752" y="6661"/>
                <wp:lineTo x="21164" y="7910"/>
                <wp:lineTo x="21164" y="12103"/>
                <wp:lineTo x="20776" y="13718"/>
                <wp:lineTo x="20170" y="15202"/>
                <wp:lineTo x="19248" y="16719"/>
                <wp:lineTo x="18133" y="18005"/>
                <wp:lineTo x="16727" y="19160"/>
                <wp:lineTo x="15248" y="20017"/>
                <wp:lineTo x="13503" y="20677"/>
                <wp:lineTo x="11709" y="21006"/>
                <wp:lineTo x="9285" y="20973"/>
                <wp:lineTo x="7370" y="20545"/>
                <wp:lineTo x="7176" y="20479"/>
                <wp:lineTo x="8703" y="20940"/>
                <wp:lineTo x="10424" y="21138"/>
                <wp:lineTo x="12533" y="21006"/>
                <wp:lineTo x="14424" y="20512"/>
                <wp:lineTo x="16170" y="19687"/>
                <wp:lineTo x="17673" y="18599"/>
                <wp:lineTo x="18933" y="17313"/>
                <wp:lineTo x="19903" y="15928"/>
                <wp:lineTo x="20582" y="14477"/>
                <wp:lineTo x="21018" y="13059"/>
                <wp:lineTo x="21164" y="12103"/>
                <wp:lineTo x="21164" y="7910"/>
                <wp:lineTo x="21285" y="8277"/>
                <wp:lineTo x="21552" y="9860"/>
                <wp:lineTo x="21527" y="12070"/>
                <wp:lineTo x="21188" y="13784"/>
                <wp:lineTo x="20582" y="15400"/>
                <wp:lineTo x="19733" y="16884"/>
                <wp:lineTo x="18691" y="18203"/>
                <wp:lineTo x="17236" y="19489"/>
                <wp:lineTo x="15636" y="20479"/>
                <wp:lineTo x="13867" y="21171"/>
                <wp:lineTo x="12073" y="21534"/>
                <wp:lineTo x="9527" y="21534"/>
                <wp:lineTo x="7515" y="21105"/>
                <wp:lineTo x="5600" y="20281"/>
                <wp:lineTo x="4073" y="19259"/>
                <wp:lineTo x="2836" y="18104"/>
                <wp:lineTo x="1721" y="16686"/>
                <wp:lineTo x="921" y="15202"/>
                <wp:lineTo x="364" y="13620"/>
                <wp:lineTo x="73" y="12103"/>
                <wp:lineTo x="73" y="9431"/>
                <wp:lineTo x="412" y="7651"/>
                <wp:lineTo x="1018" y="6068"/>
                <wp:lineTo x="1867" y="4584"/>
                <wp:lineTo x="2933" y="3265"/>
                <wp:lineTo x="4291" y="2078"/>
                <wp:lineTo x="5842" y="1121"/>
                <wp:lineTo x="7588" y="429"/>
                <wp:lineTo x="9309" y="66"/>
                <wp:lineTo x="10061" y="0"/>
              </wp:wrapPolygon>
            </wp:wrapThrough>
            <wp:docPr id="1073741825" name="officeArt object" descr="Oval white-navy_1.png"/>
            <wp:cNvGraphicFramePr/>
            <a:graphic xmlns:a="http://schemas.openxmlformats.org/drawingml/2006/main">
              <a:graphicData uri="http://schemas.openxmlformats.org/drawingml/2006/picture">
                <pic:pic xmlns:pic="http://schemas.openxmlformats.org/drawingml/2006/picture">
                  <pic:nvPicPr>
                    <pic:cNvPr id="1073741825" name="Oval white-navy_1.png" descr="Oval white-navy_1.png"/>
                    <pic:cNvPicPr>
                      <a:picLocks noChangeAspect="1"/>
                    </pic:cNvPicPr>
                  </pic:nvPicPr>
                  <pic:blipFill>
                    <a:blip r:embed="rId7">
                      <a:extLst/>
                    </a:blip>
                    <a:stretch>
                      <a:fillRect/>
                    </a:stretch>
                  </pic:blipFill>
                  <pic:spPr>
                    <a:xfrm>
                      <a:off x="0" y="0"/>
                      <a:ext cx="1470610" cy="1081088"/>
                    </a:xfrm>
                    <a:prstGeom prst="rect">
                      <a:avLst/>
                    </a:prstGeom>
                    <a:ln w="12700" cap="flat">
                      <a:noFill/>
                      <a:miter lim="400000"/>
                    </a:ln>
                    <a:effectLst/>
                  </pic:spPr>
                </pic:pic>
              </a:graphicData>
            </a:graphic>
          </wp:anchor>
        </w:drawing>
      </w:r>
    </w:p>
    <w:p w14:paraId="510A1512" w14:textId="7FA83D51" w:rsidR="00D92479" w:rsidRDefault="00D92479">
      <w:pPr>
        <w:pStyle w:val="Body"/>
      </w:pPr>
    </w:p>
    <w:p w14:paraId="744558EA" w14:textId="77777777" w:rsidR="00A713E3" w:rsidRDefault="00A713E3">
      <w:pPr>
        <w:pStyle w:val="Body"/>
      </w:pPr>
    </w:p>
    <w:p w14:paraId="0AD74090" w14:textId="77777777" w:rsidR="00D92479" w:rsidRDefault="00D92479">
      <w:pPr>
        <w:pStyle w:val="Body"/>
      </w:pPr>
    </w:p>
    <w:p w14:paraId="7ED492CD" w14:textId="22B74BDF" w:rsidR="00D92479" w:rsidRPr="000F4764" w:rsidRDefault="00BE29B9">
      <w:pPr>
        <w:pStyle w:val="Body"/>
        <w:jc w:val="center"/>
        <w:rPr>
          <w:rFonts w:ascii="Times New Roman" w:hAnsi="Times New Roman" w:cs="Times New Roman"/>
          <w:b/>
          <w:bCs/>
          <w:sz w:val="24"/>
          <w:szCs w:val="24"/>
        </w:rPr>
      </w:pPr>
      <w:r w:rsidRPr="000F4764">
        <w:rPr>
          <w:rFonts w:ascii="Times New Roman" w:hAnsi="Times New Roman" w:cs="Times New Roman"/>
          <w:b/>
          <w:bCs/>
          <w:sz w:val="24"/>
          <w:szCs w:val="24"/>
        </w:rPr>
        <w:t xml:space="preserve">MCH </w:t>
      </w:r>
      <w:r w:rsidR="00225E48">
        <w:rPr>
          <w:rFonts w:ascii="Times New Roman" w:hAnsi="Times New Roman" w:cs="Times New Roman"/>
          <w:b/>
          <w:bCs/>
          <w:sz w:val="24"/>
          <w:szCs w:val="24"/>
        </w:rPr>
        <w:t xml:space="preserve">Finished </w:t>
      </w:r>
      <w:r w:rsidR="00A713E3" w:rsidRPr="000F4764">
        <w:rPr>
          <w:rFonts w:ascii="Times New Roman" w:hAnsi="Times New Roman" w:cs="Times New Roman"/>
          <w:b/>
          <w:bCs/>
          <w:sz w:val="24"/>
          <w:szCs w:val="24"/>
        </w:rPr>
        <w:t xml:space="preserve">Concrete </w:t>
      </w:r>
      <w:r w:rsidR="00225E48">
        <w:rPr>
          <w:rFonts w:ascii="Times New Roman" w:hAnsi="Times New Roman" w:cs="Times New Roman"/>
          <w:b/>
          <w:bCs/>
          <w:sz w:val="24"/>
          <w:szCs w:val="24"/>
        </w:rPr>
        <w:t xml:space="preserve">Phase </w:t>
      </w:r>
      <w:r w:rsidR="00A713E3" w:rsidRPr="000F4764">
        <w:rPr>
          <w:rFonts w:ascii="Times New Roman" w:hAnsi="Times New Roman" w:cs="Times New Roman"/>
          <w:b/>
          <w:bCs/>
          <w:sz w:val="24"/>
          <w:szCs w:val="24"/>
        </w:rPr>
        <w:t>Specifications</w:t>
      </w:r>
    </w:p>
    <w:p w14:paraId="67181A7A" w14:textId="77777777" w:rsidR="00D92479" w:rsidRDefault="00D92479">
      <w:pPr>
        <w:pStyle w:val="Subtitle"/>
        <w:rPr>
          <w:color w:val="374151"/>
          <w:sz w:val="24"/>
          <w:szCs w:val="24"/>
          <w:shd w:val="clear" w:color="auto" w:fill="FFFFFF"/>
        </w:rPr>
      </w:pPr>
    </w:p>
    <w:p w14:paraId="00DB3AA0" w14:textId="08C69266" w:rsidR="00A97BD2" w:rsidRPr="002D2AD1" w:rsidRDefault="00A97BD2" w:rsidP="00A97BD2">
      <w:pPr>
        <w:rPr>
          <w:b/>
        </w:rPr>
      </w:pPr>
      <w:r w:rsidRPr="002D2AD1">
        <w:rPr>
          <w:b/>
        </w:rPr>
        <w:t xml:space="preserve">A. Purpose of this </w:t>
      </w:r>
      <w:r w:rsidR="00925443">
        <w:rPr>
          <w:b/>
        </w:rPr>
        <w:t>D</w:t>
      </w:r>
      <w:r w:rsidRPr="002D2AD1">
        <w:rPr>
          <w:b/>
        </w:rPr>
        <w:t>ocument</w:t>
      </w:r>
    </w:p>
    <w:p w14:paraId="7564B781" w14:textId="1B2951B4" w:rsidR="00A97BD2" w:rsidRDefault="00A97BD2" w:rsidP="00A97BD2">
      <w:r>
        <w:t xml:space="preserve">This document defines both MCH's and contractor's responsibilities as they relate to the </w:t>
      </w:r>
      <w:r w:rsidR="0057016C">
        <w:t>finished concrete</w:t>
      </w:r>
      <w:r>
        <w:t xml:space="preserve"> phase of construction</w:t>
      </w:r>
      <w:r w:rsidR="0057016C">
        <w:t>. For the purposes of this document, “finished concrete” refers to interior and exterior slabs, porches and stoops, and concrete driveways and walk ways</w:t>
      </w:r>
      <w:r>
        <w:t xml:space="preserve">. It is intended as a checklist that will define MCH's standard of quality and professionalism. The </w:t>
      </w:r>
      <w:r w:rsidR="0057016C">
        <w:t xml:space="preserve">finished concrete </w:t>
      </w:r>
      <w:r>
        <w:t xml:space="preserve">contractor's work will not be considered complete until all specifications contained herein are fully met. </w:t>
      </w:r>
      <w:r>
        <w:cr/>
      </w:r>
    </w:p>
    <w:p w14:paraId="33E0D696" w14:textId="27FEA881" w:rsidR="00A97BD2" w:rsidRPr="002D2AD1" w:rsidRDefault="00A97BD2" w:rsidP="00A97BD2">
      <w:pPr>
        <w:rPr>
          <w:b/>
        </w:rPr>
      </w:pPr>
      <w:r w:rsidRPr="002D2AD1">
        <w:rPr>
          <w:b/>
        </w:rPr>
        <w:t xml:space="preserve">B. Relationship to other </w:t>
      </w:r>
      <w:r w:rsidR="00156538">
        <w:rPr>
          <w:b/>
        </w:rPr>
        <w:t>D</w:t>
      </w:r>
      <w:r w:rsidRPr="002D2AD1">
        <w:rPr>
          <w:b/>
        </w:rPr>
        <w:t>ocuments</w:t>
      </w:r>
    </w:p>
    <w:p w14:paraId="53950E22" w14:textId="77AFBB10" w:rsidR="00A97BD2" w:rsidRDefault="00A97BD2" w:rsidP="00A97BD2">
      <w:r>
        <w:t xml:space="preserve">Additional information and/or requirements regarding </w:t>
      </w:r>
      <w:r w:rsidR="00AA29ED">
        <w:t xml:space="preserve">finished </w:t>
      </w:r>
      <w:r>
        <w:t>concrete may be defined in:</w:t>
      </w:r>
    </w:p>
    <w:p w14:paraId="184C1FCC" w14:textId="77777777" w:rsidR="00A97BD2" w:rsidRDefault="00A97BD2" w:rsidP="00A97BD2">
      <w:pPr>
        <w:ind w:firstLine="720"/>
      </w:pPr>
      <w:r>
        <w:t>1. Architectural &amp; Structural Plans</w:t>
      </w:r>
    </w:p>
    <w:p w14:paraId="3B6C88BC" w14:textId="77777777" w:rsidR="00A97BD2" w:rsidRDefault="00A97BD2" w:rsidP="00A97BD2">
      <w:pPr>
        <w:ind w:firstLine="720"/>
      </w:pPr>
      <w:r>
        <w:t>2. Proposed Site / Grading Plan showing all house options</w:t>
      </w:r>
    </w:p>
    <w:p w14:paraId="4DC673E8" w14:textId="77777777" w:rsidR="00A97BD2" w:rsidRDefault="00A97BD2" w:rsidP="00A97BD2">
      <w:pPr>
        <w:ind w:firstLine="720"/>
      </w:pPr>
      <w:r>
        <w:t xml:space="preserve">3. Proposed Elevation Certificate </w:t>
      </w:r>
    </w:p>
    <w:p w14:paraId="065F8675" w14:textId="720968EB" w:rsidR="00F92C4B" w:rsidRDefault="00A97BD2" w:rsidP="00F92C4B">
      <w:pPr>
        <w:ind w:firstLine="720"/>
      </w:pPr>
      <w:r>
        <w:t>4. Elevator Specifications and Cut Sheet</w:t>
      </w:r>
    </w:p>
    <w:p w14:paraId="6E0B0433" w14:textId="55C3C49D" w:rsidR="00F92C4B" w:rsidRDefault="00F92C4B" w:rsidP="00F92C4B">
      <w:pPr>
        <w:ind w:firstLine="720"/>
      </w:pPr>
      <w:r>
        <w:t xml:space="preserve">5. </w:t>
      </w:r>
      <w:r w:rsidRPr="00F92C4B">
        <w:t>MCH Concrete Foundation Phase Specification</w:t>
      </w:r>
    </w:p>
    <w:p w14:paraId="6C3BB6EF" w14:textId="7AD9E6D7" w:rsidR="00A97BD2" w:rsidRDefault="00F92C4B" w:rsidP="00A97BD2">
      <w:pPr>
        <w:ind w:firstLine="720"/>
      </w:pPr>
      <w:r>
        <w:t>6</w:t>
      </w:r>
      <w:r w:rsidR="00A97BD2">
        <w:t>. MCH Master Subcontractor Agreement</w:t>
      </w:r>
    </w:p>
    <w:p w14:paraId="49E5D9E5" w14:textId="77777777" w:rsidR="00A97BD2" w:rsidRDefault="00A97BD2" w:rsidP="00A97BD2">
      <w:pPr>
        <w:ind w:firstLine="720"/>
      </w:pPr>
    </w:p>
    <w:p w14:paraId="11E515C3" w14:textId="7B000795" w:rsidR="00A97BD2" w:rsidRPr="00731509" w:rsidRDefault="00A97BD2" w:rsidP="00A97BD2">
      <w:pPr>
        <w:rPr>
          <w:b/>
        </w:rPr>
      </w:pPr>
      <w:r w:rsidRPr="00731509">
        <w:rPr>
          <w:b/>
        </w:rPr>
        <w:t>C. Safety Requirement</w:t>
      </w:r>
      <w:r w:rsidR="00156538">
        <w:rPr>
          <w:b/>
        </w:rPr>
        <w:t>s,</w:t>
      </w:r>
      <w:r w:rsidRPr="00731509">
        <w:rPr>
          <w:b/>
        </w:rPr>
        <w:t xml:space="preserve"> General</w:t>
      </w:r>
    </w:p>
    <w:p w14:paraId="1C809F13" w14:textId="77777777" w:rsidR="00A97BD2" w:rsidRDefault="00A97BD2" w:rsidP="00A97BD2">
      <w:pPr>
        <w:ind w:left="720"/>
      </w:pPr>
      <w:r>
        <w:t>1. Each contractor is required to have a competent person that is able to verbally communicate with MCH Project Manager on site at all times. A competent person is one that can identify safety hazards and has the authority to stop work until known hazards have been eliminated before proceeding.</w:t>
      </w:r>
    </w:p>
    <w:p w14:paraId="0D636F73" w14:textId="424D26D8" w:rsidR="00A97BD2" w:rsidRDefault="00A97BD2" w:rsidP="00A97BD2">
      <w:pPr>
        <w:ind w:left="720"/>
      </w:pPr>
      <w:r>
        <w:t>2. Contractor's employees and contractors must adhere to all Federal and State Occupational Safety &amp; Health (OSHA) Regulations.</w:t>
      </w:r>
    </w:p>
    <w:p w14:paraId="3AB7568F" w14:textId="77777777" w:rsidR="00A97BD2" w:rsidRDefault="00A97BD2" w:rsidP="00A97BD2">
      <w:pPr>
        <w:ind w:left="720"/>
      </w:pPr>
      <w:r>
        <w:t>3. All accidents and injuries must be immediately reported to the MCH Director of Construction.</w:t>
      </w:r>
    </w:p>
    <w:p w14:paraId="2680863D" w14:textId="77777777" w:rsidR="00A97BD2" w:rsidRDefault="00A97BD2" w:rsidP="00A97BD2">
      <w:pPr>
        <w:ind w:left="720"/>
      </w:pPr>
      <w:r>
        <w:t>4. Any and all penalties assessed against MCH due to safety violations of Contractor shall be the liability of the Contractor and subject to reimbursement and possible additional fines from MCH. MCH may issue verbal and/or written warnings, with fines, for safety violations that MCH employees identify on its job sites on which Contractor provides Work, Materials and/or Supplies. In addition, Contractor shall comply with all MCH procedures and policies relative to safety violation enforcement and fines, a copy of which procedures and policies Contractor acknowledges receipt.</w:t>
      </w:r>
    </w:p>
    <w:p w14:paraId="2BAAA748" w14:textId="4A958153" w:rsidR="00A97BD2" w:rsidRDefault="00A97BD2" w:rsidP="00A97BD2">
      <w:pPr>
        <w:ind w:left="720"/>
      </w:pPr>
      <w:r>
        <w:t xml:space="preserve">5. If a safety device must be removed, the contractor must take remedial measures to protect all workers from the hazard. The devices must be </w:t>
      </w:r>
      <w:r w:rsidR="00156538">
        <w:t xml:space="preserve">immediately </w:t>
      </w:r>
      <w:r>
        <w:t>replaced as soon as the work is completed or a permanent safety device has replaced it.</w:t>
      </w:r>
    </w:p>
    <w:p w14:paraId="4CE035D2" w14:textId="77777777" w:rsidR="00A97BD2" w:rsidRDefault="00A97BD2" w:rsidP="00A97BD2"/>
    <w:p w14:paraId="507D89C3" w14:textId="77777777" w:rsidR="00A97BD2" w:rsidRPr="00D60822" w:rsidRDefault="00A97BD2" w:rsidP="00A97BD2">
      <w:pPr>
        <w:rPr>
          <w:b/>
        </w:rPr>
      </w:pPr>
      <w:r w:rsidRPr="00D60822">
        <w:rPr>
          <w:b/>
        </w:rPr>
        <w:t>D. Safety Requirements, Specific</w:t>
      </w:r>
    </w:p>
    <w:p w14:paraId="723C6618" w14:textId="77777777" w:rsidR="000F4764" w:rsidRDefault="00A97BD2" w:rsidP="000F4764">
      <w:pPr>
        <w:ind w:left="720"/>
      </w:pPr>
      <w:r>
        <w:t>1. Personal Protective Equipment (PPE) must be worn as applicable and required at all times while on MCH job sites.</w:t>
      </w:r>
    </w:p>
    <w:p w14:paraId="599D0B87" w14:textId="735A820F" w:rsidR="000F4764" w:rsidRDefault="000F4764" w:rsidP="000F4764">
      <w:pPr>
        <w:ind w:left="1440"/>
      </w:pPr>
      <w:r>
        <w:lastRenderedPageBreak/>
        <w:t xml:space="preserve">A. </w:t>
      </w:r>
      <w:r w:rsidR="00A97BD2">
        <w:t>Safety glasses/goggles are to be worn when drilling, cutting, hammering, soldering or gluing.</w:t>
      </w:r>
    </w:p>
    <w:p w14:paraId="325AE9C7" w14:textId="77777777" w:rsidR="000F4764" w:rsidRDefault="000F4764" w:rsidP="000F4764">
      <w:pPr>
        <w:ind w:left="1440"/>
      </w:pPr>
      <w:r>
        <w:t xml:space="preserve">B. </w:t>
      </w:r>
      <w:r w:rsidR="00A97BD2">
        <w:t>Proper work boots are to be worn at all times</w:t>
      </w:r>
    </w:p>
    <w:p w14:paraId="5049BA73" w14:textId="545F42B3" w:rsidR="00A97BD2" w:rsidRDefault="000F4764" w:rsidP="000F4764">
      <w:pPr>
        <w:ind w:left="1440"/>
      </w:pPr>
      <w:r>
        <w:t xml:space="preserve">C. </w:t>
      </w:r>
      <w:r w:rsidR="00A97BD2">
        <w:t>Hearing protection is to be worn when cutting or drilling.</w:t>
      </w:r>
    </w:p>
    <w:p w14:paraId="658EA152" w14:textId="1F2F9AA3" w:rsidR="000F4764" w:rsidRDefault="000F4764" w:rsidP="000F4764">
      <w:pPr>
        <w:ind w:left="1440"/>
      </w:pPr>
      <w:r>
        <w:t>D. Gloves are to be worn when working with sharp objects</w:t>
      </w:r>
    </w:p>
    <w:p w14:paraId="0558A09F" w14:textId="6C3A302D" w:rsidR="000F4764" w:rsidRDefault="000F4764" w:rsidP="000F4764">
      <w:pPr>
        <w:ind w:left="720" w:firstLine="720"/>
      </w:pPr>
      <w:r>
        <w:t>E. Respirator is to be worn when working with solvents or soldering.</w:t>
      </w:r>
    </w:p>
    <w:p w14:paraId="4144EF73" w14:textId="1DB5F394" w:rsidR="00A97BD2" w:rsidRDefault="00A97BD2" w:rsidP="000F4764">
      <w:pPr>
        <w:ind w:left="720"/>
      </w:pPr>
      <w:r>
        <w:t xml:space="preserve">2. </w:t>
      </w:r>
      <w:r w:rsidRPr="00731509">
        <w:t>Rebar Protection</w:t>
      </w:r>
      <w:r>
        <w:t xml:space="preserve">: </w:t>
      </w:r>
      <w:r w:rsidRPr="00731509">
        <w:t xml:space="preserve">rebar </w:t>
      </w:r>
      <w:r>
        <w:t xml:space="preserve">must </w:t>
      </w:r>
      <w:r w:rsidRPr="00731509">
        <w:t>be guarded to eliminate the hazard of impalement. OSHA permits the steel to be bent over (</w:t>
      </w:r>
      <w:r>
        <w:t>l</w:t>
      </w:r>
      <w:r w:rsidRPr="00731509">
        <w:t>ike a candy cane), provided that no sharp edges are exposed, or protected with OSHA approved rebar safety caps</w:t>
      </w:r>
      <w:r>
        <w:t xml:space="preserve">. </w:t>
      </w:r>
    </w:p>
    <w:p w14:paraId="684E276A" w14:textId="77777777" w:rsidR="000F4764" w:rsidRDefault="000F4764" w:rsidP="000F4764">
      <w:pPr>
        <w:ind w:left="720"/>
      </w:pPr>
    </w:p>
    <w:p w14:paraId="0CA2EC5E" w14:textId="6063D910" w:rsidR="00A97BD2" w:rsidRPr="002E0337" w:rsidRDefault="00A97BD2" w:rsidP="00A97BD2">
      <w:pPr>
        <w:rPr>
          <w:b/>
        </w:rPr>
      </w:pPr>
      <w:r w:rsidRPr="002E0337">
        <w:rPr>
          <w:b/>
        </w:rPr>
        <w:t>E. Warranty in Labor and Mat</w:t>
      </w:r>
      <w:r w:rsidR="00156538">
        <w:rPr>
          <w:b/>
        </w:rPr>
        <w:t>e</w:t>
      </w:r>
      <w:r w:rsidRPr="002E0337">
        <w:rPr>
          <w:b/>
        </w:rPr>
        <w:t>rials:</w:t>
      </w:r>
    </w:p>
    <w:p w14:paraId="56280D05" w14:textId="77777777" w:rsidR="0057016C" w:rsidRDefault="00A97BD2" w:rsidP="00A97BD2">
      <w:r w:rsidRPr="0070400D">
        <w:t xml:space="preserve">The contractor shall guarantee </w:t>
      </w:r>
      <w:r w:rsidR="0057016C">
        <w:t xml:space="preserve">all finished concrete </w:t>
      </w:r>
      <w:r w:rsidRPr="0070400D">
        <w:t xml:space="preserve">to be free of any structural defects </w:t>
      </w:r>
      <w:r w:rsidR="0057016C">
        <w:t>and imperfections</w:t>
      </w:r>
      <w:r w:rsidRPr="0070400D">
        <w:t xml:space="preserve"> for one year minimum. If any part of the work is found to be </w:t>
      </w:r>
      <w:r w:rsidR="00156538">
        <w:t xml:space="preserve">incomplete, </w:t>
      </w:r>
      <w:r w:rsidRPr="0070400D">
        <w:t>incorrect</w:t>
      </w:r>
      <w:r w:rsidR="00156538">
        <w:t>, deficient,</w:t>
      </w:r>
      <w:r w:rsidRPr="0070400D">
        <w:t xml:space="preserve"> or cause damage to other work, the contractor will be responsible for all </w:t>
      </w:r>
      <w:r w:rsidR="000F4764">
        <w:t xml:space="preserve">material and labor </w:t>
      </w:r>
      <w:r w:rsidRPr="0070400D">
        <w:t xml:space="preserve">costs and </w:t>
      </w:r>
      <w:r>
        <w:t>damage</w:t>
      </w:r>
      <w:r w:rsidRPr="0070400D">
        <w:t xml:space="preserve"> incurred.</w:t>
      </w:r>
      <w:r w:rsidR="0057016C">
        <w:t xml:space="preserve"> Specifically:</w:t>
      </w:r>
    </w:p>
    <w:p w14:paraId="7410C56C" w14:textId="77777777" w:rsidR="0057016C" w:rsidRDefault="0057016C" w:rsidP="0057016C">
      <w:pPr>
        <w:pStyle w:val="ListParagraph"/>
        <w:numPr>
          <w:ilvl w:val="0"/>
          <w:numId w:val="9"/>
        </w:numPr>
        <w:rPr>
          <w:rFonts w:ascii="Times New Roman" w:hAnsi="Times New Roman" w:cs="Times New Roman"/>
        </w:rPr>
      </w:pPr>
      <w:r w:rsidRPr="0057016C">
        <w:rPr>
          <w:rFonts w:ascii="Times New Roman" w:hAnsi="Times New Roman" w:cs="Times New Roman"/>
        </w:rPr>
        <w:t xml:space="preserve">Concrete slabs that crack in excess of ¼” width or vertical displacement will be considered deficient and will be replaced or repaired at the expense of the finished concrete contractor. </w:t>
      </w:r>
    </w:p>
    <w:p w14:paraId="0FC6FAE8" w14:textId="03C1E5B4" w:rsidR="0057016C" w:rsidRDefault="0057016C" w:rsidP="0057016C">
      <w:pPr>
        <w:pStyle w:val="ListParagraph"/>
        <w:numPr>
          <w:ilvl w:val="0"/>
          <w:numId w:val="9"/>
        </w:numPr>
        <w:rPr>
          <w:rFonts w:ascii="Times New Roman" w:hAnsi="Times New Roman" w:cs="Times New Roman"/>
        </w:rPr>
      </w:pPr>
      <w:r>
        <w:rPr>
          <w:rFonts w:ascii="Times New Roman" w:hAnsi="Times New Roman" w:cs="Times New Roman"/>
        </w:rPr>
        <w:t>Concrete slabs that allow puddling due to improper pitch or grading</w:t>
      </w:r>
      <w:r w:rsidRPr="0057016C">
        <w:rPr>
          <w:rFonts w:ascii="Times New Roman" w:hAnsi="Times New Roman" w:cs="Times New Roman"/>
        </w:rPr>
        <w:t xml:space="preserve"> will be considered deficient and will be replaced or repaired at the expense of the finished concrete contractor.</w:t>
      </w:r>
    </w:p>
    <w:p w14:paraId="6152809A" w14:textId="0C5DACD2" w:rsidR="00A97BD2" w:rsidRPr="0057016C" w:rsidRDefault="0057016C" w:rsidP="0057016C">
      <w:r>
        <w:t>The d</w:t>
      </w:r>
      <w:r w:rsidRPr="0057016C">
        <w:t xml:space="preserve">etermination of the necessity for repair or replacement will be at the sole discretion of the MCH Director of Construction.  </w:t>
      </w:r>
    </w:p>
    <w:p w14:paraId="351C8576" w14:textId="77777777" w:rsidR="00A97BD2" w:rsidRPr="0057016C" w:rsidRDefault="00A97BD2" w:rsidP="00A97BD2"/>
    <w:p w14:paraId="2238E0D4" w14:textId="29359AE8" w:rsidR="00A97BD2" w:rsidRPr="002E0337" w:rsidRDefault="00A97BD2" w:rsidP="00A97BD2">
      <w:pPr>
        <w:rPr>
          <w:b/>
        </w:rPr>
      </w:pPr>
      <w:r w:rsidRPr="002E0337">
        <w:rPr>
          <w:b/>
        </w:rPr>
        <w:t>F. Specification</w:t>
      </w:r>
      <w:r>
        <w:rPr>
          <w:b/>
        </w:rPr>
        <w:t>s</w:t>
      </w:r>
      <w:r w:rsidR="00156538">
        <w:rPr>
          <w:b/>
        </w:rPr>
        <w:t>,</w:t>
      </w:r>
      <w:r w:rsidRPr="002E0337">
        <w:rPr>
          <w:b/>
        </w:rPr>
        <w:t xml:space="preserve"> General:</w:t>
      </w:r>
    </w:p>
    <w:p w14:paraId="7B15DA23" w14:textId="6AECCA21" w:rsidR="00A97BD2" w:rsidRDefault="00A97BD2" w:rsidP="00A97BD2">
      <w:r w:rsidRPr="0070400D">
        <w:t xml:space="preserve">The </w:t>
      </w:r>
      <w:r w:rsidR="0057016C">
        <w:t xml:space="preserve">finished concrete </w:t>
      </w:r>
      <w:r w:rsidRPr="0070400D">
        <w:t xml:space="preserve">contractor must supply all labor, tools, and equipment to </w:t>
      </w:r>
      <w:r w:rsidR="0057016C">
        <w:t>pour and finish</w:t>
      </w:r>
      <w:r w:rsidRPr="0070400D">
        <w:t xml:space="preserve"> concrete for all </w:t>
      </w:r>
      <w:r w:rsidR="0057016C">
        <w:t>interior and exterior concrete slabs</w:t>
      </w:r>
      <w:r w:rsidRPr="0070400D">
        <w:t>. This construction must be done in confo</w:t>
      </w:r>
      <w:r>
        <w:t>rm</w:t>
      </w:r>
      <w:r w:rsidRPr="0070400D">
        <w:t>ance with all specifications contained herein.</w:t>
      </w:r>
      <w:r>
        <w:t xml:space="preserve"> </w:t>
      </w:r>
      <w:r w:rsidR="00291042">
        <w:t>C</w:t>
      </w:r>
      <w:r w:rsidRPr="0070400D">
        <w:t>ontractor to provide concrete pump when conditions dictate.</w:t>
      </w:r>
      <w:r w:rsidR="00291042">
        <w:t xml:space="preserve"> </w:t>
      </w:r>
      <w:r w:rsidR="00291042" w:rsidRPr="000F4764">
        <w:t>It is the responsibility of the contractor to proactively protect their work</w:t>
      </w:r>
      <w:r w:rsidR="00291042">
        <w:t xml:space="preserve">, the project property, and adjacent properties. </w:t>
      </w:r>
    </w:p>
    <w:p w14:paraId="105E689A" w14:textId="77777777" w:rsidR="00A97BD2" w:rsidRDefault="00A97BD2" w:rsidP="00A97BD2"/>
    <w:p w14:paraId="10DFA767" w14:textId="12C41F7D" w:rsidR="00A97BD2" w:rsidRDefault="00A97BD2" w:rsidP="00A97BD2">
      <w:pPr>
        <w:rPr>
          <w:b/>
        </w:rPr>
      </w:pPr>
      <w:r w:rsidRPr="002E0337">
        <w:rPr>
          <w:b/>
        </w:rPr>
        <w:t>G</w:t>
      </w:r>
      <w:r>
        <w:rPr>
          <w:b/>
        </w:rPr>
        <w:t>.</w:t>
      </w:r>
      <w:r w:rsidRPr="002E0337">
        <w:rPr>
          <w:b/>
        </w:rPr>
        <w:t xml:space="preserve"> Specification</w:t>
      </w:r>
      <w:r w:rsidR="00156538">
        <w:rPr>
          <w:b/>
        </w:rPr>
        <w:t>s,</w:t>
      </w:r>
      <w:r w:rsidRPr="002E0337">
        <w:rPr>
          <w:b/>
        </w:rPr>
        <w:t xml:space="preserve"> Detailed:</w:t>
      </w:r>
    </w:p>
    <w:p w14:paraId="6F25CA85" w14:textId="168ADCB3" w:rsidR="00A97BD2" w:rsidRPr="000F4764" w:rsidRDefault="00A97BD2" w:rsidP="00A97BD2">
      <w:pPr>
        <w:pStyle w:val="ListParagraph"/>
        <w:numPr>
          <w:ilvl w:val="0"/>
          <w:numId w:val="3"/>
        </w:numPr>
        <w:rPr>
          <w:rFonts w:ascii="Times New Roman" w:hAnsi="Times New Roman" w:cs="Times New Roman"/>
        </w:rPr>
      </w:pPr>
      <w:r w:rsidRPr="000F4764">
        <w:rPr>
          <w:rFonts w:ascii="Times New Roman" w:hAnsi="Times New Roman" w:cs="Times New Roman"/>
        </w:rPr>
        <w:t>Confirm you are working with and referencing the most current and complete set of plans</w:t>
      </w:r>
      <w:r w:rsidR="00156538">
        <w:rPr>
          <w:rFonts w:ascii="Times New Roman" w:hAnsi="Times New Roman" w:cs="Times New Roman"/>
        </w:rPr>
        <w:t>.</w:t>
      </w:r>
    </w:p>
    <w:p w14:paraId="2267C655" w14:textId="77777777" w:rsid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All concrete work shall comply with the requirements of the latest editions of the following codes and standards:</w:t>
      </w:r>
    </w:p>
    <w:p w14:paraId="2BBBCBC0" w14:textId="62C0BCE6" w:rsidR="0057016C" w:rsidRPr="0057016C" w:rsidRDefault="0057016C" w:rsidP="0057016C">
      <w:pPr>
        <w:pStyle w:val="ListParagraph"/>
        <w:numPr>
          <w:ilvl w:val="1"/>
          <w:numId w:val="3"/>
        </w:numPr>
        <w:rPr>
          <w:rFonts w:ascii="Times New Roman" w:hAnsi="Times New Roman" w:cs="Times New Roman"/>
        </w:rPr>
      </w:pPr>
      <w:r w:rsidRPr="0057016C">
        <w:rPr>
          <w:rFonts w:ascii="Times New Roman" w:hAnsi="Times New Roman" w:cs="Times New Roman"/>
        </w:rPr>
        <w:t>ACI Building Code (ACI 318)</w:t>
      </w:r>
    </w:p>
    <w:p w14:paraId="2A309DCC" w14:textId="64940043" w:rsidR="0057016C" w:rsidRPr="0057016C" w:rsidRDefault="0057016C" w:rsidP="0057016C">
      <w:pPr>
        <w:pStyle w:val="ListParagraph"/>
        <w:numPr>
          <w:ilvl w:val="1"/>
          <w:numId w:val="3"/>
        </w:numPr>
        <w:rPr>
          <w:rFonts w:ascii="Times New Roman" w:hAnsi="Times New Roman" w:cs="Times New Roman"/>
        </w:rPr>
      </w:pPr>
      <w:r w:rsidRPr="0057016C">
        <w:rPr>
          <w:rFonts w:ascii="Times New Roman" w:hAnsi="Times New Roman" w:cs="Times New Roman"/>
        </w:rPr>
        <w:t>The ACI Detailing Manual (SP-66)</w:t>
      </w:r>
    </w:p>
    <w:p w14:paraId="4492E5BF" w14:textId="0A20B80F" w:rsidR="0057016C" w:rsidRPr="0057016C" w:rsidRDefault="0057016C" w:rsidP="0057016C">
      <w:pPr>
        <w:pStyle w:val="ListParagraph"/>
        <w:numPr>
          <w:ilvl w:val="1"/>
          <w:numId w:val="3"/>
        </w:numPr>
        <w:rPr>
          <w:rFonts w:ascii="Times New Roman" w:hAnsi="Times New Roman" w:cs="Times New Roman"/>
        </w:rPr>
      </w:pPr>
      <w:r w:rsidRPr="0057016C">
        <w:rPr>
          <w:rFonts w:ascii="Times New Roman" w:hAnsi="Times New Roman" w:cs="Times New Roman"/>
        </w:rPr>
        <w:t xml:space="preserve">Specifications for Structural Concrete </w:t>
      </w:r>
      <w:r w:rsidR="004E5307">
        <w:rPr>
          <w:rFonts w:ascii="Times New Roman" w:hAnsi="Times New Roman" w:cs="Times New Roman"/>
        </w:rPr>
        <w:t>f</w:t>
      </w:r>
      <w:r w:rsidRPr="0057016C">
        <w:rPr>
          <w:rFonts w:ascii="Times New Roman" w:hAnsi="Times New Roman" w:cs="Times New Roman"/>
        </w:rPr>
        <w:t xml:space="preserve">or Buildings (ACI 301). </w:t>
      </w:r>
    </w:p>
    <w:p w14:paraId="459D4F17" w14:textId="476A0CA1" w:rsid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All concrete exposed to exterior conditions will have characteristics in accordance with ACI Building Code (ACI 318) and the local jurisdiction’s applicable building code.</w:t>
      </w:r>
    </w:p>
    <w:p w14:paraId="17D741B0" w14:textId="7F42F365" w:rsidR="00A97BD2" w:rsidRPr="0057016C" w:rsidRDefault="00A97BD2" w:rsidP="0057016C">
      <w:pPr>
        <w:pStyle w:val="ListParagraph"/>
        <w:numPr>
          <w:ilvl w:val="0"/>
          <w:numId w:val="3"/>
        </w:numPr>
        <w:rPr>
          <w:rFonts w:ascii="Times New Roman" w:hAnsi="Times New Roman" w:cs="Times New Roman"/>
        </w:rPr>
      </w:pPr>
      <w:r w:rsidRPr="0057016C">
        <w:rPr>
          <w:rFonts w:ascii="Times New Roman" w:hAnsi="Times New Roman" w:cs="Times New Roman"/>
        </w:rPr>
        <w:t xml:space="preserve">MCH will provide an elevation benchmark prior to starting foundation work. </w:t>
      </w:r>
      <w:r w:rsidR="0057016C">
        <w:rPr>
          <w:rFonts w:ascii="Times New Roman" w:hAnsi="Times New Roman" w:cs="Times New Roman"/>
        </w:rPr>
        <w:t>Finished concrete c</w:t>
      </w:r>
      <w:r w:rsidRPr="0057016C">
        <w:rPr>
          <w:rFonts w:ascii="Times New Roman" w:hAnsi="Times New Roman" w:cs="Times New Roman"/>
        </w:rPr>
        <w:t xml:space="preserve">ontractor to confirm </w:t>
      </w:r>
      <w:r w:rsidR="0057016C" w:rsidRPr="0057016C">
        <w:rPr>
          <w:rFonts w:ascii="Times New Roman" w:hAnsi="Times New Roman" w:cs="Times New Roman"/>
        </w:rPr>
        <w:t xml:space="preserve">and cross reference </w:t>
      </w:r>
      <w:r w:rsidRPr="0057016C">
        <w:rPr>
          <w:rFonts w:ascii="Times New Roman" w:hAnsi="Times New Roman" w:cs="Times New Roman"/>
        </w:rPr>
        <w:t xml:space="preserve">elevation of top of wall, top of pier(s), </w:t>
      </w:r>
      <w:r w:rsidR="00156538" w:rsidRPr="0057016C">
        <w:rPr>
          <w:rFonts w:ascii="Times New Roman" w:hAnsi="Times New Roman" w:cs="Times New Roman"/>
        </w:rPr>
        <w:t xml:space="preserve">flood vents, </w:t>
      </w:r>
      <w:r w:rsidRPr="0057016C">
        <w:rPr>
          <w:rFonts w:ascii="Times New Roman" w:hAnsi="Times New Roman" w:cs="Times New Roman"/>
        </w:rPr>
        <w:t xml:space="preserve">garage slab, and design flood elevation with MCH Project Manager and reference / confirm with the elevation stake on site. </w:t>
      </w:r>
      <w:r w:rsidR="004E5307">
        <w:rPr>
          <w:rFonts w:ascii="Times New Roman" w:hAnsi="Times New Roman" w:cs="Times New Roman"/>
        </w:rPr>
        <w:t xml:space="preserve">All garage slabs will be prepared and poured at an elevation that will allow for positive drainage to the street. </w:t>
      </w:r>
      <w:bookmarkStart w:id="0" w:name="_GoBack"/>
      <w:bookmarkEnd w:id="0"/>
    </w:p>
    <w:p w14:paraId="246D79BE" w14:textId="1A11F1AD" w:rsidR="0057016C" w:rsidRDefault="00156538" w:rsidP="0057016C">
      <w:pPr>
        <w:pStyle w:val="ListParagraph"/>
        <w:numPr>
          <w:ilvl w:val="0"/>
          <w:numId w:val="3"/>
        </w:numPr>
        <w:rPr>
          <w:rFonts w:ascii="Times New Roman" w:hAnsi="Times New Roman" w:cs="Times New Roman"/>
        </w:rPr>
      </w:pPr>
      <w:r w:rsidRPr="000F4764">
        <w:rPr>
          <w:rFonts w:ascii="Times New Roman" w:hAnsi="Times New Roman" w:cs="Times New Roman"/>
        </w:rPr>
        <w:lastRenderedPageBreak/>
        <w:t xml:space="preserve">All </w:t>
      </w:r>
      <w:r w:rsidR="0057016C">
        <w:rPr>
          <w:rFonts w:ascii="Times New Roman" w:hAnsi="Times New Roman" w:cs="Times New Roman"/>
        </w:rPr>
        <w:t xml:space="preserve">formwork material must be supplied by the contractor and must be stripped and removed from the lot within 24 hours of pouring (weather &amp; concrete curing permitting). </w:t>
      </w:r>
    </w:p>
    <w:p w14:paraId="504071E7" w14:textId="77777777" w:rsidR="00A835F6" w:rsidRPr="000F4764" w:rsidRDefault="00A835F6" w:rsidP="00A835F6">
      <w:pPr>
        <w:pStyle w:val="ListParagraph"/>
        <w:numPr>
          <w:ilvl w:val="0"/>
          <w:numId w:val="3"/>
        </w:numPr>
        <w:rPr>
          <w:rFonts w:ascii="Times New Roman" w:hAnsi="Times New Roman" w:cs="Times New Roman"/>
        </w:rPr>
      </w:pPr>
      <w:r w:rsidRPr="000F4764">
        <w:rPr>
          <w:rFonts w:ascii="Times New Roman" w:hAnsi="Times New Roman" w:cs="Times New Roman"/>
        </w:rPr>
        <w:t xml:space="preserve">Contractor must reference and comply with concrete specifications and details on the structural plan typically found on pages labeled: </w:t>
      </w:r>
    </w:p>
    <w:p w14:paraId="535E9AB6" w14:textId="77777777" w:rsidR="00A835F6" w:rsidRPr="000F4764" w:rsidRDefault="00A835F6" w:rsidP="00A835F6">
      <w:pPr>
        <w:pStyle w:val="ListParagraph"/>
        <w:numPr>
          <w:ilvl w:val="1"/>
          <w:numId w:val="3"/>
        </w:numPr>
        <w:rPr>
          <w:rFonts w:ascii="Times New Roman" w:hAnsi="Times New Roman" w:cs="Times New Roman"/>
        </w:rPr>
      </w:pPr>
      <w:r w:rsidRPr="000F4764">
        <w:rPr>
          <w:rFonts w:ascii="Times New Roman" w:hAnsi="Times New Roman" w:cs="Times New Roman"/>
        </w:rPr>
        <w:t xml:space="preserve">TYPICAL DETAILS &amp; SECTIONS </w:t>
      </w:r>
    </w:p>
    <w:p w14:paraId="6F622942" w14:textId="77777777" w:rsidR="00A835F6" w:rsidRPr="000F4764" w:rsidRDefault="00A835F6" w:rsidP="00A835F6">
      <w:pPr>
        <w:pStyle w:val="ListParagraph"/>
        <w:numPr>
          <w:ilvl w:val="1"/>
          <w:numId w:val="3"/>
        </w:numPr>
        <w:rPr>
          <w:rFonts w:ascii="Times New Roman" w:hAnsi="Times New Roman" w:cs="Times New Roman"/>
        </w:rPr>
      </w:pPr>
      <w:r w:rsidRPr="000F4764">
        <w:rPr>
          <w:rFonts w:ascii="Times New Roman" w:hAnsi="Times New Roman" w:cs="Times New Roman"/>
        </w:rPr>
        <w:t xml:space="preserve">FOUNDATION SECTIONS </w:t>
      </w:r>
    </w:p>
    <w:p w14:paraId="0292AE96" w14:textId="1EC52F5C" w:rsidR="00A835F6" w:rsidRPr="00A835F6" w:rsidRDefault="00A835F6" w:rsidP="00A835F6">
      <w:pPr>
        <w:pStyle w:val="ListParagraph"/>
        <w:numPr>
          <w:ilvl w:val="1"/>
          <w:numId w:val="3"/>
        </w:numPr>
        <w:rPr>
          <w:rFonts w:ascii="Times New Roman" w:hAnsi="Times New Roman" w:cs="Times New Roman"/>
        </w:rPr>
      </w:pPr>
      <w:r w:rsidRPr="000F4764">
        <w:rPr>
          <w:rFonts w:ascii="Times New Roman" w:hAnsi="Times New Roman" w:cs="Times New Roman"/>
        </w:rPr>
        <w:t xml:space="preserve">SCHEDULES &amp; GENERAL NOTES </w:t>
      </w:r>
    </w:p>
    <w:p w14:paraId="661CEFD1" w14:textId="1ACE7EA3" w:rsidR="00A97BD2" w:rsidRDefault="0057016C" w:rsidP="00A97BD2">
      <w:pPr>
        <w:pStyle w:val="ListParagraph"/>
        <w:numPr>
          <w:ilvl w:val="0"/>
          <w:numId w:val="3"/>
        </w:numPr>
        <w:rPr>
          <w:rFonts w:ascii="Times New Roman" w:hAnsi="Times New Roman" w:cs="Times New Roman"/>
        </w:rPr>
      </w:pPr>
      <w:r>
        <w:rPr>
          <w:rFonts w:ascii="Times New Roman" w:hAnsi="Times New Roman" w:cs="Times New Roman"/>
        </w:rPr>
        <w:t xml:space="preserve">Particular attention should be paid to provide thickened slabs, frangible slabs, and structural slabs only where indicated on the building plans. </w:t>
      </w:r>
    </w:p>
    <w:p w14:paraId="43202494" w14:textId="6BDE1591" w:rsidR="0057016C" w:rsidRDefault="0057016C" w:rsidP="00A97BD2">
      <w:pPr>
        <w:pStyle w:val="ListParagraph"/>
        <w:numPr>
          <w:ilvl w:val="0"/>
          <w:numId w:val="3"/>
        </w:numPr>
        <w:rPr>
          <w:rFonts w:ascii="Times New Roman" w:hAnsi="Times New Roman" w:cs="Times New Roman"/>
        </w:rPr>
      </w:pPr>
      <w:r>
        <w:rPr>
          <w:rFonts w:ascii="Times New Roman" w:hAnsi="Times New Roman" w:cs="Times New Roman"/>
        </w:rPr>
        <w:t>All WWF shall be manufactured from High Strength Steel conforming to ASTM A185 and shall be lapped a minimum of 6”.</w:t>
      </w:r>
    </w:p>
    <w:p w14:paraId="4299987E" w14:textId="77777777" w:rsidR="0057016C" w:rsidRPr="00A835F6"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 xml:space="preserve">Where required, the contractor is responsible for setting the floor drain flange left by the plumber and feathering the surrounding concrete to allow for positive drainage. </w:t>
      </w:r>
    </w:p>
    <w:p w14:paraId="7E4AF60B" w14:textId="056CF8D7" w:rsidR="00A62600" w:rsidRPr="00A62600" w:rsidRDefault="0057016C" w:rsidP="00A62600">
      <w:pPr>
        <w:pStyle w:val="ListParagraph"/>
        <w:numPr>
          <w:ilvl w:val="0"/>
          <w:numId w:val="3"/>
        </w:numPr>
        <w:rPr>
          <w:rFonts w:ascii="Times New Roman" w:hAnsi="Times New Roman" w:cs="Times New Roman"/>
        </w:rPr>
      </w:pPr>
      <w:r>
        <w:rPr>
          <w:rFonts w:ascii="Times New Roman" w:hAnsi="Times New Roman" w:cs="Times New Roman"/>
        </w:rPr>
        <w:t xml:space="preserve">Where specified, contractor is to supply and install 2” rigid XPS insulation a minimum of 24” from the perimeter under the slab. </w:t>
      </w:r>
    </w:p>
    <w:p w14:paraId="5A7136EC" w14:textId="781C1055" w:rsidR="00743F16" w:rsidRP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 xml:space="preserve">Contractor is to install 15 MIL </w:t>
      </w:r>
      <w:proofErr w:type="spellStart"/>
      <w:r>
        <w:rPr>
          <w:rFonts w:ascii="Times New Roman" w:hAnsi="Times New Roman" w:cs="Times New Roman"/>
        </w:rPr>
        <w:t>Stego</w:t>
      </w:r>
      <w:proofErr w:type="spellEnd"/>
      <w:r>
        <w:rPr>
          <w:rFonts w:ascii="Times New Roman" w:hAnsi="Times New Roman" w:cs="Times New Roman"/>
        </w:rPr>
        <w:t xml:space="preserve"> Wrap underlayment (or alternate approved by MCH Director of Construction)</w:t>
      </w:r>
      <w:r w:rsidR="0012156B">
        <w:rPr>
          <w:rFonts w:ascii="Times New Roman" w:hAnsi="Times New Roman" w:cs="Times New Roman"/>
        </w:rPr>
        <w:t xml:space="preserve"> for interior slabs</w:t>
      </w:r>
      <w:r>
        <w:rPr>
          <w:rFonts w:ascii="Times New Roman" w:hAnsi="Times New Roman" w:cs="Times New Roman"/>
        </w:rPr>
        <w:t xml:space="preserve">. The underlayment shall be lapped a minimum of 6” and be sealed at all laps, penetrations, and perimeter wall with the manufacturer’s tape and mastic. </w:t>
      </w:r>
    </w:p>
    <w:p w14:paraId="1AC930AB" w14:textId="644D8359" w:rsidR="00A835F6" w:rsidRDefault="00A835F6" w:rsidP="0057016C">
      <w:pPr>
        <w:pStyle w:val="ListParagraph"/>
        <w:numPr>
          <w:ilvl w:val="0"/>
          <w:numId w:val="3"/>
        </w:numPr>
        <w:rPr>
          <w:rFonts w:ascii="Times New Roman" w:hAnsi="Times New Roman" w:cs="Times New Roman"/>
        </w:rPr>
      </w:pPr>
      <w:r w:rsidRPr="000F4764">
        <w:rPr>
          <w:rFonts w:ascii="Times New Roman" w:hAnsi="Times New Roman" w:cs="Times New Roman"/>
        </w:rPr>
        <w:t>Contractor shall install</w:t>
      </w:r>
      <w:r w:rsidR="0057016C">
        <w:rPr>
          <w:rFonts w:ascii="Times New Roman" w:hAnsi="Times New Roman" w:cs="Times New Roman"/>
        </w:rPr>
        <w:t>, or accommodate installation from others,</w:t>
      </w:r>
      <w:r w:rsidRPr="000F4764">
        <w:rPr>
          <w:rFonts w:ascii="Times New Roman" w:hAnsi="Times New Roman" w:cs="Times New Roman"/>
        </w:rPr>
        <w:t xml:space="preserve"> </w:t>
      </w:r>
      <w:r w:rsidR="0057016C">
        <w:rPr>
          <w:rFonts w:ascii="Times New Roman" w:hAnsi="Times New Roman" w:cs="Times New Roman"/>
        </w:rPr>
        <w:t>conduit</w:t>
      </w:r>
      <w:r w:rsidRPr="000F4764">
        <w:rPr>
          <w:rFonts w:ascii="Times New Roman" w:hAnsi="Times New Roman" w:cs="Times New Roman"/>
        </w:rPr>
        <w:t xml:space="preserve">(s) in </w:t>
      </w:r>
      <w:r w:rsidR="0057016C">
        <w:rPr>
          <w:rFonts w:ascii="Times New Roman" w:hAnsi="Times New Roman" w:cs="Times New Roman"/>
        </w:rPr>
        <w:t>the slab</w:t>
      </w:r>
      <w:r w:rsidRPr="000F4764">
        <w:rPr>
          <w:rFonts w:ascii="Times New Roman" w:hAnsi="Times New Roman" w:cs="Times New Roman"/>
        </w:rPr>
        <w:t xml:space="preserve"> for </w:t>
      </w:r>
      <w:r w:rsidR="0057016C">
        <w:rPr>
          <w:rFonts w:ascii="Times New Roman" w:hAnsi="Times New Roman" w:cs="Times New Roman"/>
        </w:rPr>
        <w:t>electrical</w:t>
      </w:r>
      <w:r w:rsidRPr="000F4764">
        <w:rPr>
          <w:rFonts w:ascii="Times New Roman" w:hAnsi="Times New Roman" w:cs="Times New Roman"/>
        </w:rPr>
        <w:t>,</w:t>
      </w:r>
      <w:r w:rsidR="0057016C">
        <w:rPr>
          <w:rFonts w:ascii="Times New Roman" w:hAnsi="Times New Roman" w:cs="Times New Roman"/>
        </w:rPr>
        <w:t xml:space="preserve"> low volt,</w:t>
      </w:r>
      <w:r w:rsidRPr="000F4764">
        <w:rPr>
          <w:rFonts w:ascii="Times New Roman" w:hAnsi="Times New Roman" w:cs="Times New Roman"/>
        </w:rPr>
        <w:t xml:space="preserve"> water, geothermal wells, etc. as determined by the MCH Project Manager.</w:t>
      </w:r>
      <w:r w:rsidR="0057016C">
        <w:rPr>
          <w:rFonts w:ascii="Times New Roman" w:hAnsi="Times New Roman" w:cs="Times New Roman"/>
        </w:rPr>
        <w:t xml:space="preserve"> Contractor to take precautions not to disturb sub slab mechanical work. </w:t>
      </w:r>
    </w:p>
    <w:p w14:paraId="6C5CD9D6" w14:textId="01D55D16" w:rsidR="0057016C" w:rsidRP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 xml:space="preserve">All plumbing stacks should be boxed out so the concrete will not be poured tight to the pipes. The finished concrete contractor is to return and fill these in after the flanges and drains are set at the appropriate height by the plumbing contractor and when the recesses around the steel columns are poured. </w:t>
      </w:r>
    </w:p>
    <w:p w14:paraId="3DF80711" w14:textId="77777777" w:rsid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C</w:t>
      </w:r>
      <w:r w:rsidRPr="0057016C">
        <w:rPr>
          <w:rFonts w:ascii="Times New Roman" w:hAnsi="Times New Roman" w:cs="Times New Roman"/>
        </w:rPr>
        <w:t xml:space="preserve">ontractor to place </w:t>
      </w:r>
      <w:r>
        <w:rPr>
          <w:rFonts w:ascii="Times New Roman" w:hAnsi="Times New Roman" w:cs="Times New Roman"/>
        </w:rPr>
        <w:t xml:space="preserve">treated </w:t>
      </w:r>
      <w:r w:rsidRPr="0057016C">
        <w:rPr>
          <w:rFonts w:ascii="Times New Roman" w:hAnsi="Times New Roman" w:cs="Times New Roman"/>
        </w:rPr>
        <w:t xml:space="preserve">2x4 wood forms to </w:t>
      </w:r>
      <w:r>
        <w:rPr>
          <w:rFonts w:ascii="Times New Roman" w:hAnsi="Times New Roman" w:cs="Times New Roman"/>
        </w:rPr>
        <w:t xml:space="preserve">accommodate recessed shower pans, recessed large format doors, etc. </w:t>
      </w:r>
      <w:r w:rsidRPr="0057016C">
        <w:rPr>
          <w:rFonts w:ascii="Times New Roman" w:hAnsi="Times New Roman" w:cs="Times New Roman"/>
        </w:rPr>
        <w:t xml:space="preserve">per MCH specifications and details. Confirm expectations if applicable. </w:t>
      </w:r>
    </w:p>
    <w:p w14:paraId="6F33FBF4" w14:textId="77777777" w:rsid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 xml:space="preserve">Elevator pits should include a recess large enough to accommodate a submersible pump crock. </w:t>
      </w:r>
    </w:p>
    <w:p w14:paraId="3855A53F" w14:textId="77777777" w:rsidR="0057016C" w:rsidRDefault="0057016C" w:rsidP="0057016C">
      <w:pPr>
        <w:pStyle w:val="ListParagraph"/>
        <w:numPr>
          <w:ilvl w:val="0"/>
          <w:numId w:val="3"/>
        </w:numPr>
        <w:rPr>
          <w:rFonts w:ascii="Times New Roman" w:hAnsi="Times New Roman" w:cs="Times New Roman"/>
        </w:rPr>
      </w:pPr>
      <w:r w:rsidRPr="0057016C">
        <w:rPr>
          <w:rFonts w:ascii="Times New Roman" w:hAnsi="Times New Roman" w:cs="Times New Roman"/>
        </w:rPr>
        <w:t xml:space="preserve">Garage slabs </w:t>
      </w:r>
      <w:r>
        <w:rPr>
          <w:rFonts w:ascii="Times New Roman" w:hAnsi="Times New Roman" w:cs="Times New Roman"/>
        </w:rPr>
        <w:t>should</w:t>
      </w:r>
      <w:r w:rsidRPr="0057016C">
        <w:rPr>
          <w:rFonts w:ascii="Times New Roman" w:hAnsi="Times New Roman" w:cs="Times New Roman"/>
        </w:rPr>
        <w:t xml:space="preserve"> be</w:t>
      </w:r>
      <w:r>
        <w:rPr>
          <w:rFonts w:ascii="Times New Roman" w:hAnsi="Times New Roman" w:cs="Times New Roman"/>
        </w:rPr>
        <w:t xml:space="preserve"> pitched from rear to front preferably ¼” per foot but no less than a minimum of 1/8” per foot.</w:t>
      </w:r>
    </w:p>
    <w:p w14:paraId="48B1210D" w14:textId="77777777" w:rsid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Crawl space slabs (if applicable) should be a level slurry coat a minimum of 2” thick with a bull float finish and a minimum of 4” of compacted sub slab stone base.</w:t>
      </w:r>
    </w:p>
    <w:p w14:paraId="3085E0B3" w14:textId="1DFD0BF4" w:rsidR="00A835F6" w:rsidRPr="000F4764" w:rsidRDefault="00A835F6" w:rsidP="00A835F6">
      <w:pPr>
        <w:pStyle w:val="ListParagraph"/>
        <w:numPr>
          <w:ilvl w:val="0"/>
          <w:numId w:val="3"/>
        </w:numPr>
        <w:rPr>
          <w:rFonts w:ascii="Times New Roman" w:hAnsi="Times New Roman" w:cs="Times New Roman"/>
        </w:rPr>
      </w:pPr>
      <w:r w:rsidRPr="000F4764">
        <w:rPr>
          <w:rFonts w:ascii="Times New Roman" w:hAnsi="Times New Roman" w:cs="Times New Roman"/>
        </w:rPr>
        <w:t xml:space="preserve">Contractor must acquire all necessary inspections prior to pouring </w:t>
      </w:r>
      <w:r w:rsidR="0057016C">
        <w:rPr>
          <w:rFonts w:ascii="Times New Roman" w:hAnsi="Times New Roman" w:cs="Times New Roman"/>
        </w:rPr>
        <w:t>slabs</w:t>
      </w:r>
      <w:r w:rsidR="004E5307">
        <w:rPr>
          <w:rFonts w:ascii="Times New Roman" w:hAnsi="Times New Roman" w:cs="Times New Roman"/>
        </w:rPr>
        <w:t xml:space="preserve"> AND driveways</w:t>
      </w:r>
      <w:r w:rsidRPr="000F4764">
        <w:rPr>
          <w:rFonts w:ascii="Times New Roman" w:hAnsi="Times New Roman" w:cs="Times New Roman"/>
        </w:rPr>
        <w:t>. This may include municipality inspections and /or third-party private inspections</w:t>
      </w:r>
      <w:r w:rsidR="0057016C">
        <w:rPr>
          <w:rFonts w:ascii="Times New Roman" w:hAnsi="Times New Roman" w:cs="Times New Roman"/>
        </w:rPr>
        <w:t xml:space="preserve"> for the slab itself as well as the mechanical sub slab work</w:t>
      </w:r>
      <w:r w:rsidRPr="000F4764">
        <w:rPr>
          <w:rFonts w:ascii="Times New Roman" w:hAnsi="Times New Roman" w:cs="Times New Roman"/>
        </w:rPr>
        <w:t xml:space="preserve">. </w:t>
      </w:r>
      <w:r w:rsidR="004E5307">
        <w:rPr>
          <w:rFonts w:ascii="Times New Roman" w:hAnsi="Times New Roman" w:cs="Times New Roman"/>
        </w:rPr>
        <w:t xml:space="preserve">The Town of Bethany and South Bethany both require driveway inspections prior to pouring. Private communities may also require HOA approval of the driveway and grading plan prior to pouring. </w:t>
      </w:r>
      <w:r w:rsidRPr="000F4764">
        <w:rPr>
          <w:rFonts w:ascii="Times New Roman" w:hAnsi="Times New Roman" w:cs="Times New Roman"/>
        </w:rPr>
        <w:t xml:space="preserve">It is the contractor’s responsibility to confirm </w:t>
      </w:r>
      <w:r w:rsidR="0057016C">
        <w:rPr>
          <w:rFonts w:ascii="Times New Roman" w:hAnsi="Times New Roman" w:cs="Times New Roman"/>
        </w:rPr>
        <w:t xml:space="preserve">all </w:t>
      </w:r>
      <w:r w:rsidRPr="000F4764">
        <w:rPr>
          <w:rFonts w:ascii="Times New Roman" w:hAnsi="Times New Roman" w:cs="Times New Roman"/>
        </w:rPr>
        <w:t>inspection</w:t>
      </w:r>
      <w:r w:rsidR="0057016C">
        <w:rPr>
          <w:rFonts w:ascii="Times New Roman" w:hAnsi="Times New Roman" w:cs="Times New Roman"/>
        </w:rPr>
        <w:t>s</w:t>
      </w:r>
      <w:r w:rsidRPr="000F4764">
        <w:rPr>
          <w:rFonts w:ascii="Times New Roman" w:hAnsi="Times New Roman" w:cs="Times New Roman"/>
        </w:rPr>
        <w:t xml:space="preserve"> ha</w:t>
      </w:r>
      <w:r w:rsidR="0057016C">
        <w:rPr>
          <w:rFonts w:ascii="Times New Roman" w:hAnsi="Times New Roman" w:cs="Times New Roman"/>
        </w:rPr>
        <w:t>ve</w:t>
      </w:r>
      <w:r w:rsidRPr="000F4764">
        <w:rPr>
          <w:rFonts w:ascii="Times New Roman" w:hAnsi="Times New Roman" w:cs="Times New Roman"/>
        </w:rPr>
        <w:t xml:space="preserve"> been successfully completed prior to confirming concrete delivery. </w:t>
      </w:r>
    </w:p>
    <w:p w14:paraId="31CD190F" w14:textId="0CB4E9B7" w:rsidR="00743F16" w:rsidRPr="000F4764" w:rsidRDefault="00743F16" w:rsidP="00743F16">
      <w:pPr>
        <w:pStyle w:val="ListParagraph"/>
        <w:numPr>
          <w:ilvl w:val="0"/>
          <w:numId w:val="3"/>
        </w:numPr>
        <w:rPr>
          <w:rFonts w:ascii="Times New Roman" w:hAnsi="Times New Roman" w:cs="Times New Roman"/>
        </w:rPr>
      </w:pPr>
      <w:r w:rsidRPr="000F4764">
        <w:rPr>
          <w:rFonts w:ascii="Times New Roman" w:hAnsi="Times New Roman" w:cs="Times New Roman"/>
        </w:rPr>
        <w:t xml:space="preserve">Forms must be reinforced to maintain specified dimensions when concrete is poured. </w:t>
      </w:r>
    </w:p>
    <w:p w14:paraId="0A250C06" w14:textId="40930C6C" w:rsidR="00A97BD2" w:rsidRDefault="0057016C" w:rsidP="00A97BD2">
      <w:pPr>
        <w:pStyle w:val="ListParagraph"/>
        <w:numPr>
          <w:ilvl w:val="0"/>
          <w:numId w:val="3"/>
        </w:numPr>
        <w:rPr>
          <w:rFonts w:ascii="Times New Roman" w:hAnsi="Times New Roman" w:cs="Times New Roman"/>
        </w:rPr>
      </w:pPr>
      <w:r>
        <w:rPr>
          <w:rFonts w:ascii="Times New Roman" w:hAnsi="Times New Roman" w:cs="Times New Roman"/>
        </w:rPr>
        <w:t xml:space="preserve">Weather and sun exposure will impact the curing time of concrete and must be considered before the pour starts. </w:t>
      </w:r>
      <w:r w:rsidR="00A97BD2" w:rsidRPr="000F4764">
        <w:rPr>
          <w:rFonts w:ascii="Times New Roman" w:hAnsi="Times New Roman" w:cs="Times New Roman"/>
        </w:rPr>
        <w:t xml:space="preserve">Once the pouring of concrete begins, it must continue until the entire pour is completed. </w:t>
      </w:r>
      <w:r>
        <w:rPr>
          <w:rFonts w:ascii="Times New Roman" w:hAnsi="Times New Roman" w:cs="Times New Roman"/>
        </w:rPr>
        <w:t xml:space="preserve">Special consideration should be given to driveway pour </w:t>
      </w:r>
      <w:r>
        <w:rPr>
          <w:rFonts w:ascii="Times New Roman" w:hAnsi="Times New Roman" w:cs="Times New Roman"/>
        </w:rPr>
        <w:lastRenderedPageBreak/>
        <w:t>and finishing times to ensure that the entire job can be completed in one day. Concrete should be placed at the same rate that it can be spread and leveled.</w:t>
      </w:r>
    </w:p>
    <w:p w14:paraId="64506D8A" w14:textId="175CE581" w:rsidR="00A62600" w:rsidRPr="000F4764" w:rsidRDefault="00A62600" w:rsidP="00A97BD2">
      <w:pPr>
        <w:pStyle w:val="ListParagraph"/>
        <w:numPr>
          <w:ilvl w:val="0"/>
          <w:numId w:val="3"/>
        </w:numPr>
        <w:rPr>
          <w:rFonts w:ascii="Times New Roman" w:hAnsi="Times New Roman" w:cs="Times New Roman"/>
        </w:rPr>
      </w:pPr>
      <w:r>
        <w:rPr>
          <w:rFonts w:ascii="Times New Roman" w:hAnsi="Times New Roman" w:cs="Times New Roman"/>
        </w:rPr>
        <w:t>Concrete driveways and walkways should have a minimum of two 3” capped conduits placed under the concrete.</w:t>
      </w:r>
      <w:r w:rsidR="00EB1701">
        <w:rPr>
          <w:rFonts w:ascii="Times New Roman" w:hAnsi="Times New Roman" w:cs="Times New Roman"/>
        </w:rPr>
        <w:t xml:space="preserve"> Consideration should be given to installing 4” solid corrugated piping for future down spouts under walk ways. Locations and quantities to be determined by the MCH Project Manager.  </w:t>
      </w:r>
    </w:p>
    <w:p w14:paraId="4A4B0B76" w14:textId="77777777" w:rsidR="00A97BD2" w:rsidRPr="000F4764" w:rsidRDefault="00A97BD2" w:rsidP="00A97BD2">
      <w:pPr>
        <w:pStyle w:val="ListParagraph"/>
        <w:numPr>
          <w:ilvl w:val="0"/>
          <w:numId w:val="3"/>
        </w:numPr>
        <w:rPr>
          <w:rFonts w:ascii="Times New Roman" w:hAnsi="Times New Roman" w:cs="Times New Roman"/>
        </w:rPr>
      </w:pPr>
      <w:r w:rsidRPr="000F4764">
        <w:rPr>
          <w:rFonts w:ascii="Times New Roman" w:hAnsi="Times New Roman" w:cs="Times New Roman"/>
        </w:rPr>
        <w:t>Contractor must pour concrete so that the concrete does not segregate during placement.</w:t>
      </w:r>
    </w:p>
    <w:p w14:paraId="3C037A12" w14:textId="77777777" w:rsidR="00A97BD2" w:rsidRPr="000F4764" w:rsidRDefault="00A97BD2" w:rsidP="00A97BD2">
      <w:pPr>
        <w:pStyle w:val="ListParagraph"/>
        <w:numPr>
          <w:ilvl w:val="0"/>
          <w:numId w:val="3"/>
        </w:numPr>
        <w:rPr>
          <w:rFonts w:ascii="Times New Roman" w:hAnsi="Times New Roman" w:cs="Times New Roman"/>
        </w:rPr>
      </w:pPr>
      <w:r w:rsidRPr="000F4764">
        <w:rPr>
          <w:rFonts w:ascii="Times New Roman" w:hAnsi="Times New Roman" w:cs="Times New Roman"/>
        </w:rPr>
        <w:t>Discharge of concrete from chute to placement must not exceed 40" at any time.</w:t>
      </w:r>
    </w:p>
    <w:p w14:paraId="0D1BE76D" w14:textId="77777777" w:rsidR="0057016C" w:rsidRDefault="00156538" w:rsidP="0057016C">
      <w:pPr>
        <w:pStyle w:val="ListParagraph"/>
        <w:numPr>
          <w:ilvl w:val="0"/>
          <w:numId w:val="3"/>
        </w:numPr>
        <w:rPr>
          <w:rFonts w:ascii="Times New Roman" w:hAnsi="Times New Roman" w:cs="Times New Roman"/>
        </w:rPr>
      </w:pPr>
      <w:r w:rsidRPr="000F4764">
        <w:rPr>
          <w:rFonts w:ascii="Times New Roman" w:hAnsi="Times New Roman" w:cs="Times New Roman"/>
        </w:rPr>
        <w:t>At the completion of the pour, the contractor will direct concrete truck</w:t>
      </w:r>
      <w:r>
        <w:rPr>
          <w:rFonts w:ascii="Times New Roman" w:hAnsi="Times New Roman" w:cs="Times New Roman"/>
        </w:rPr>
        <w:t>(s)</w:t>
      </w:r>
      <w:r w:rsidRPr="000F4764">
        <w:rPr>
          <w:rFonts w:ascii="Times New Roman" w:hAnsi="Times New Roman" w:cs="Times New Roman"/>
        </w:rPr>
        <w:t xml:space="preserve"> to designated washout area on jobsite. At no time will concrete truck washout in any other location.</w:t>
      </w:r>
    </w:p>
    <w:p w14:paraId="50B8C75C" w14:textId="0289F8CC" w:rsidR="00A835F6" w:rsidRDefault="00A835F6" w:rsidP="0057016C">
      <w:pPr>
        <w:pStyle w:val="ListParagraph"/>
        <w:numPr>
          <w:ilvl w:val="0"/>
          <w:numId w:val="3"/>
        </w:numPr>
        <w:rPr>
          <w:rFonts w:ascii="Times New Roman" w:hAnsi="Times New Roman" w:cs="Times New Roman"/>
        </w:rPr>
      </w:pPr>
      <w:r w:rsidRPr="0057016C">
        <w:rPr>
          <w:rFonts w:ascii="Times New Roman" w:hAnsi="Times New Roman" w:cs="Times New Roman"/>
        </w:rPr>
        <w:t>Use of chemical admixtures to retard or accelerate setting time must meet the requirements of ASTC C-494 and be approved by the MCH Director of Construction. Maintain concrete temperature between 40 degrees and 90 degrees for 3 days.</w:t>
      </w:r>
    </w:p>
    <w:p w14:paraId="1DF384B9" w14:textId="77777777" w:rsidR="0057016C" w:rsidRPr="0057016C" w:rsidRDefault="00A835F6" w:rsidP="0057016C">
      <w:pPr>
        <w:pStyle w:val="ListParagraph"/>
        <w:numPr>
          <w:ilvl w:val="0"/>
          <w:numId w:val="3"/>
        </w:numPr>
        <w:rPr>
          <w:rFonts w:ascii="Times New Roman" w:hAnsi="Times New Roman" w:cs="Times New Roman"/>
        </w:rPr>
      </w:pPr>
      <w:r w:rsidRPr="0057016C">
        <w:rPr>
          <w:rFonts w:ascii="Times New Roman" w:hAnsi="Times New Roman" w:cs="Times New Roman"/>
        </w:rPr>
        <w:t>DO NOT ADD WATER ON JOB SITE TO MAKE CONCRETE WORKABLE.</w:t>
      </w:r>
    </w:p>
    <w:p w14:paraId="19EF82D7" w14:textId="77777777" w:rsid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Interior slab finish must be steel troweled until the surface is smooth, polished, and free of trowel rings.</w:t>
      </w:r>
    </w:p>
    <w:p w14:paraId="6E79557B" w14:textId="0714C47F" w:rsid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 xml:space="preserve">Control Joints must be installed with spacing as defined by the structural plans, architectural plans, or MCH Project Manager. Concrete slabs shall not exceed 10’ in any direction without a control joint. All control joints must be saw cut relief. </w:t>
      </w:r>
    </w:p>
    <w:p w14:paraId="42C3015F" w14:textId="06E86D64" w:rsidR="0057016C" w:rsidRDefault="0057016C" w:rsidP="0057016C">
      <w:pPr>
        <w:pStyle w:val="ListParagraph"/>
        <w:numPr>
          <w:ilvl w:val="0"/>
          <w:numId w:val="3"/>
        </w:numPr>
        <w:rPr>
          <w:rFonts w:ascii="Times New Roman" w:hAnsi="Times New Roman" w:cs="Times New Roman"/>
        </w:rPr>
      </w:pPr>
      <w:r>
        <w:rPr>
          <w:rFonts w:ascii="Times New Roman" w:hAnsi="Times New Roman" w:cs="Times New Roman"/>
        </w:rPr>
        <w:t xml:space="preserve">The grade of the finished interior slab will not vary in excess of ¼” in 10’ in any direction. Any slab exceeding this tolerance will be replaced at the contractor’s expense. </w:t>
      </w:r>
    </w:p>
    <w:p w14:paraId="22C866AB" w14:textId="70FA7B51" w:rsidR="00A835F6" w:rsidRPr="0057016C" w:rsidRDefault="00A835F6" w:rsidP="0057016C">
      <w:pPr>
        <w:pStyle w:val="ListParagraph"/>
        <w:numPr>
          <w:ilvl w:val="0"/>
          <w:numId w:val="3"/>
        </w:numPr>
        <w:rPr>
          <w:rFonts w:ascii="Times New Roman" w:hAnsi="Times New Roman" w:cs="Times New Roman"/>
        </w:rPr>
      </w:pPr>
      <w:r w:rsidRPr="0057016C">
        <w:rPr>
          <w:rFonts w:ascii="Times New Roman" w:hAnsi="Times New Roman" w:cs="Times New Roman"/>
        </w:rPr>
        <w:t xml:space="preserve">When work is complete and Project Manager is available, the </w:t>
      </w:r>
      <w:r w:rsidR="00AA29ED">
        <w:rPr>
          <w:rFonts w:ascii="Times New Roman" w:hAnsi="Times New Roman" w:cs="Times New Roman"/>
        </w:rPr>
        <w:t>finished concrete</w:t>
      </w:r>
      <w:r w:rsidRPr="0057016C">
        <w:rPr>
          <w:rFonts w:ascii="Times New Roman" w:hAnsi="Times New Roman" w:cs="Times New Roman"/>
        </w:rPr>
        <w:t xml:space="preserve"> foreman and Project Manager will inspect the work together to check off and sign the attached checklist. Any problems noted must be corrected before payment.</w:t>
      </w:r>
    </w:p>
    <w:p w14:paraId="30BA8825" w14:textId="081E78B1" w:rsidR="00A97BD2" w:rsidRPr="0057016C" w:rsidRDefault="00A97BD2" w:rsidP="00A835F6">
      <w:pPr>
        <w:ind w:left="360"/>
      </w:pPr>
    </w:p>
    <w:p w14:paraId="7F05BFB7" w14:textId="77777777" w:rsidR="00A97BD2" w:rsidRPr="000F4764" w:rsidRDefault="00A97BD2" w:rsidP="00A97BD2"/>
    <w:p w14:paraId="1A98CC3D" w14:textId="77777777" w:rsidR="00A97BD2" w:rsidRPr="000F4764" w:rsidRDefault="00A97BD2" w:rsidP="00A97BD2">
      <w:pPr>
        <w:rPr>
          <w:b/>
        </w:rPr>
      </w:pPr>
      <w:r w:rsidRPr="000F4764">
        <w:rPr>
          <w:b/>
        </w:rPr>
        <w:t>H. Winter Construction</w:t>
      </w:r>
    </w:p>
    <w:p w14:paraId="72E00444" w14:textId="6D7240FF"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t xml:space="preserve">It is the responsibility of the contractor to proactively protect their work and this includes but is not limited to following appropriate cold weather procedures. When weather conditions dictate, contractor is expected to take precautionary measures to protect concrete work against damage (from freezing temperatures, hail, sleet, rain, etc.) by using blankets, poly, straw, calcium, or other appropriate protective measures. </w:t>
      </w:r>
    </w:p>
    <w:p w14:paraId="1710A92E" w14:textId="2FCF1677"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t>If necessary, contractor will protect ground prior to placing of concrete to prevent ground from freezing. Contractor will supply labor and materials at additional expense (i.e. straw, etc.) Black poly will be used when covering concrete. At no point should contractor pour concrete over frozen ground. Contractor will strip straw and poly and dispose of them in the nearest dumpster</w:t>
      </w:r>
    </w:p>
    <w:p w14:paraId="75370294" w14:textId="77777777"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t>If requested, forms are to be left on walls for sufficient time as to allow wall to cure.</w:t>
      </w:r>
    </w:p>
    <w:p w14:paraId="5A6AE2CC" w14:textId="1D7793E8"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t xml:space="preserve">Concrete in locations that may be subject to freezing &amp; thawing during construction shall be air-entrained concrete. Total air content (percent by volume of concrete) shall </w:t>
      </w:r>
      <w:r w:rsidR="00FA46B3">
        <w:rPr>
          <w:rFonts w:ascii="Times New Roman" w:hAnsi="Times New Roman" w:cs="Times New Roman"/>
        </w:rPr>
        <w:t xml:space="preserve">not </w:t>
      </w:r>
      <w:r w:rsidRPr="000F4764">
        <w:rPr>
          <w:rFonts w:ascii="Times New Roman" w:hAnsi="Times New Roman" w:cs="Times New Roman"/>
        </w:rPr>
        <w:t xml:space="preserve">be less than 5% or more then 7%. </w:t>
      </w:r>
    </w:p>
    <w:p w14:paraId="518B8FD7" w14:textId="5C6FC66C"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t xml:space="preserve">Any concrete weakened by weather conditions will be removed and re-poured by </w:t>
      </w:r>
      <w:r w:rsidR="0057016C">
        <w:rPr>
          <w:rFonts w:ascii="Times New Roman" w:hAnsi="Times New Roman" w:cs="Times New Roman"/>
        </w:rPr>
        <w:t xml:space="preserve">the </w:t>
      </w:r>
      <w:r w:rsidRPr="000F4764">
        <w:rPr>
          <w:rFonts w:ascii="Times New Roman" w:hAnsi="Times New Roman" w:cs="Times New Roman"/>
        </w:rPr>
        <w:t xml:space="preserve">contractor at his expense. The necessity to repair or replace potentially compromised concrete will be determined at the sole discretion of the MCH Director of Construction. </w:t>
      </w:r>
    </w:p>
    <w:p w14:paraId="7219FBE0" w14:textId="77777777"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lastRenderedPageBreak/>
        <w:t>When weather conditions dictate, Calcium should be used. Calcium additive shall never exceed 2% by volume. Calcium should be ordered with mix for proper percentage mix and never added on jobsite.</w:t>
      </w:r>
    </w:p>
    <w:p w14:paraId="69E0B93B" w14:textId="146136F7"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t>When steel is used in concrete</w:t>
      </w:r>
      <w:r w:rsidR="00AA74DB">
        <w:rPr>
          <w:rFonts w:ascii="Times New Roman" w:hAnsi="Times New Roman" w:cs="Times New Roman"/>
        </w:rPr>
        <w:t>, the</w:t>
      </w:r>
      <w:r w:rsidRPr="000F4764">
        <w:rPr>
          <w:rFonts w:ascii="Times New Roman" w:hAnsi="Times New Roman" w:cs="Times New Roman"/>
        </w:rPr>
        <w:t xml:space="preserve"> contractor will use a non-chloride accelerator in concrete.</w:t>
      </w:r>
    </w:p>
    <w:p w14:paraId="6D2F0C2F" w14:textId="77777777"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t xml:space="preserve">Concrete should not be poured unless the temperature is </w:t>
      </w:r>
      <w:r w:rsidRPr="000F4764">
        <w:rPr>
          <w:rFonts w:ascii="Times New Roman" w:hAnsi="Times New Roman" w:cs="Times New Roman"/>
          <w:b/>
          <w:u w:val="single"/>
        </w:rPr>
        <w:t xml:space="preserve">28° and rising </w:t>
      </w:r>
      <w:r w:rsidRPr="000F4764">
        <w:rPr>
          <w:rFonts w:ascii="Times New Roman" w:hAnsi="Times New Roman" w:cs="Times New Roman"/>
        </w:rPr>
        <w:t xml:space="preserve">or if mix is designed for cold weather </w:t>
      </w:r>
      <w:r w:rsidRPr="000F4764">
        <w:rPr>
          <w:rFonts w:ascii="Times New Roman" w:hAnsi="Times New Roman" w:cs="Times New Roman"/>
          <w:i/>
        </w:rPr>
        <w:t>and</w:t>
      </w:r>
      <w:r w:rsidRPr="000F4764">
        <w:rPr>
          <w:rFonts w:ascii="Times New Roman" w:hAnsi="Times New Roman" w:cs="Times New Roman"/>
        </w:rPr>
        <w:t xml:space="preserve"> approved by MCH Director of Construction. </w:t>
      </w:r>
    </w:p>
    <w:p w14:paraId="53105482" w14:textId="471C011D" w:rsidR="00A97BD2" w:rsidRDefault="00A97BD2" w:rsidP="00A97BD2">
      <w:pPr>
        <w:rPr>
          <w:b/>
        </w:rPr>
      </w:pPr>
    </w:p>
    <w:p w14:paraId="1863943F" w14:textId="77777777" w:rsidR="0057016C" w:rsidRPr="000F4764" w:rsidRDefault="0057016C" w:rsidP="00A97BD2">
      <w:pPr>
        <w:rPr>
          <w:b/>
        </w:rPr>
      </w:pPr>
    </w:p>
    <w:p w14:paraId="3486F191" w14:textId="2C94AF6F" w:rsidR="00A97BD2" w:rsidRPr="000F4764" w:rsidRDefault="00A97BD2" w:rsidP="00A97BD2">
      <w:pPr>
        <w:rPr>
          <w:b/>
        </w:rPr>
      </w:pPr>
      <w:proofErr w:type="spellStart"/>
      <w:r w:rsidRPr="000F4764">
        <w:rPr>
          <w:b/>
        </w:rPr>
        <w:t>I.Clean</w:t>
      </w:r>
      <w:proofErr w:type="spellEnd"/>
      <w:r w:rsidRPr="000F4764">
        <w:rPr>
          <w:b/>
        </w:rPr>
        <w:t>-Up</w:t>
      </w:r>
      <w:r w:rsidR="00AA74DB">
        <w:rPr>
          <w:b/>
        </w:rPr>
        <w:t xml:space="preserve"> &amp; </w:t>
      </w:r>
      <w:r w:rsidRPr="000F4764">
        <w:rPr>
          <w:b/>
        </w:rPr>
        <w:t>Damage</w:t>
      </w:r>
    </w:p>
    <w:p w14:paraId="37576C69" w14:textId="77777777" w:rsidR="00CF6588" w:rsidRPr="000F4764" w:rsidRDefault="00CF6588" w:rsidP="00CF6588">
      <w:pPr>
        <w:pStyle w:val="ListParagraph"/>
        <w:numPr>
          <w:ilvl w:val="0"/>
          <w:numId w:val="5"/>
        </w:numPr>
        <w:rPr>
          <w:rFonts w:ascii="Times New Roman" w:hAnsi="Times New Roman" w:cs="Times New Roman"/>
          <w:b/>
        </w:rPr>
      </w:pPr>
      <w:r w:rsidRPr="000F4764">
        <w:rPr>
          <w:rFonts w:ascii="Times New Roman" w:hAnsi="Times New Roman" w:cs="Times New Roman"/>
        </w:rPr>
        <w:t>Contractor must remove dirt or mud left on streets adjacent to the site as a result of his work on a daily basis. Any disturbed silt fence (removed, knocked down, ran over) is the contractor’s responsibility to replace /repair at their expense.</w:t>
      </w:r>
    </w:p>
    <w:p w14:paraId="37EE288F" w14:textId="78185438" w:rsidR="00A97BD2" w:rsidRPr="000F4764" w:rsidRDefault="00A97BD2" w:rsidP="00A97BD2">
      <w:pPr>
        <w:pStyle w:val="ListParagraph"/>
        <w:numPr>
          <w:ilvl w:val="0"/>
          <w:numId w:val="5"/>
        </w:numPr>
        <w:rPr>
          <w:rFonts w:ascii="Times New Roman" w:hAnsi="Times New Roman" w:cs="Times New Roman"/>
          <w:b/>
        </w:rPr>
      </w:pPr>
      <w:r w:rsidRPr="000F4764">
        <w:rPr>
          <w:rFonts w:ascii="Times New Roman" w:hAnsi="Times New Roman" w:cs="Times New Roman"/>
        </w:rPr>
        <w:t>At the completion of the pour, the contractor will direct concrete truck</w:t>
      </w:r>
      <w:r w:rsidR="00156538">
        <w:rPr>
          <w:rFonts w:ascii="Times New Roman" w:hAnsi="Times New Roman" w:cs="Times New Roman"/>
        </w:rPr>
        <w:t>(s)</w:t>
      </w:r>
      <w:r w:rsidRPr="000F4764">
        <w:rPr>
          <w:rFonts w:ascii="Times New Roman" w:hAnsi="Times New Roman" w:cs="Times New Roman"/>
        </w:rPr>
        <w:t xml:space="preserve"> to </w:t>
      </w:r>
      <w:r w:rsidR="00CF6588">
        <w:rPr>
          <w:rFonts w:ascii="Times New Roman" w:hAnsi="Times New Roman" w:cs="Times New Roman"/>
        </w:rPr>
        <w:t xml:space="preserve">the </w:t>
      </w:r>
      <w:r w:rsidRPr="000F4764">
        <w:rPr>
          <w:rFonts w:ascii="Times New Roman" w:hAnsi="Times New Roman" w:cs="Times New Roman"/>
        </w:rPr>
        <w:t xml:space="preserve">designated washout area on jobsite. At no time will </w:t>
      </w:r>
      <w:r w:rsidR="00CF6588">
        <w:rPr>
          <w:rFonts w:ascii="Times New Roman" w:hAnsi="Times New Roman" w:cs="Times New Roman"/>
        </w:rPr>
        <w:t xml:space="preserve">any </w:t>
      </w:r>
      <w:r w:rsidRPr="000F4764">
        <w:rPr>
          <w:rFonts w:ascii="Times New Roman" w:hAnsi="Times New Roman" w:cs="Times New Roman"/>
        </w:rPr>
        <w:t>concrete truck washout in any other location.</w:t>
      </w:r>
    </w:p>
    <w:p w14:paraId="4696CA78" w14:textId="77777777" w:rsidR="00A97BD2" w:rsidRPr="000F4764" w:rsidRDefault="00A97BD2" w:rsidP="00A97BD2">
      <w:pPr>
        <w:pStyle w:val="ListParagraph"/>
        <w:numPr>
          <w:ilvl w:val="0"/>
          <w:numId w:val="5"/>
        </w:numPr>
        <w:rPr>
          <w:rFonts w:ascii="Times New Roman" w:hAnsi="Times New Roman" w:cs="Times New Roman"/>
          <w:b/>
        </w:rPr>
      </w:pPr>
      <w:r w:rsidRPr="000F4764">
        <w:rPr>
          <w:rFonts w:ascii="Times New Roman" w:hAnsi="Times New Roman" w:cs="Times New Roman"/>
        </w:rPr>
        <w:t>Contractor must remove any excess concrete pours and/or any incidental trash resulting from his work.</w:t>
      </w:r>
    </w:p>
    <w:p w14:paraId="21E2333D" w14:textId="36DB4891" w:rsidR="00A97BD2" w:rsidRPr="000F4764" w:rsidRDefault="00A97BD2" w:rsidP="00A97BD2">
      <w:pPr>
        <w:pStyle w:val="ListParagraph"/>
        <w:numPr>
          <w:ilvl w:val="0"/>
          <w:numId w:val="5"/>
        </w:numPr>
        <w:rPr>
          <w:rFonts w:ascii="Times New Roman" w:hAnsi="Times New Roman" w:cs="Times New Roman"/>
          <w:b/>
        </w:rPr>
      </w:pPr>
      <w:r w:rsidRPr="000F4764">
        <w:rPr>
          <w:rFonts w:ascii="Times New Roman" w:hAnsi="Times New Roman" w:cs="Times New Roman"/>
        </w:rPr>
        <w:t>Contractor must clean up mud/debris as a result of his work.</w:t>
      </w:r>
      <w:r w:rsidR="00CF6588">
        <w:rPr>
          <w:rFonts w:ascii="Times New Roman" w:hAnsi="Times New Roman" w:cs="Times New Roman"/>
        </w:rPr>
        <w:t xml:space="preserve"> The street is expected to be broom swept and the lot should be rough graded to +</w:t>
      </w:r>
      <w:r w:rsidR="00CF1728">
        <w:rPr>
          <w:rFonts w:ascii="Times New Roman" w:hAnsi="Times New Roman" w:cs="Times New Roman"/>
        </w:rPr>
        <w:t>/</w:t>
      </w:r>
      <w:r w:rsidR="00CF6588">
        <w:rPr>
          <w:rFonts w:ascii="Times New Roman" w:hAnsi="Times New Roman" w:cs="Times New Roman"/>
        </w:rPr>
        <w:t>- 1” of expected final grade.</w:t>
      </w:r>
    </w:p>
    <w:p w14:paraId="5AC8DC26" w14:textId="36D0EF6C" w:rsidR="00A97BD2" w:rsidRPr="000F4764" w:rsidRDefault="00A97BD2" w:rsidP="00A97BD2">
      <w:pPr>
        <w:pStyle w:val="ListParagraph"/>
        <w:numPr>
          <w:ilvl w:val="0"/>
          <w:numId w:val="5"/>
        </w:numPr>
        <w:rPr>
          <w:rFonts w:ascii="Times New Roman" w:hAnsi="Times New Roman" w:cs="Times New Roman"/>
          <w:b/>
        </w:rPr>
      </w:pPr>
      <w:r w:rsidRPr="000F4764">
        <w:rPr>
          <w:rFonts w:ascii="Times New Roman" w:hAnsi="Times New Roman" w:cs="Times New Roman"/>
        </w:rPr>
        <w:t xml:space="preserve">The contractor shall be responsible for all damages to street, curbs, site, and adjacent properties incurred as a result of contractor negligence during </w:t>
      </w:r>
      <w:r w:rsidR="00AA29ED">
        <w:rPr>
          <w:rFonts w:ascii="Times New Roman" w:hAnsi="Times New Roman" w:cs="Times New Roman"/>
        </w:rPr>
        <w:t>concrete finishing</w:t>
      </w:r>
      <w:r w:rsidRPr="000F4764">
        <w:rPr>
          <w:rFonts w:ascii="Times New Roman" w:hAnsi="Times New Roman" w:cs="Times New Roman"/>
        </w:rPr>
        <w:t xml:space="preserve"> and/or</w:t>
      </w:r>
      <w:r w:rsidR="00AA29ED">
        <w:rPr>
          <w:rFonts w:ascii="Times New Roman" w:hAnsi="Times New Roman" w:cs="Times New Roman"/>
        </w:rPr>
        <w:t xml:space="preserve"> </w:t>
      </w:r>
      <w:r w:rsidRPr="000F4764">
        <w:rPr>
          <w:rFonts w:ascii="Times New Roman" w:hAnsi="Times New Roman" w:cs="Times New Roman"/>
        </w:rPr>
        <w:t>concrete delivery or placement. The contractor shall be responsible for any future charges resulting from the repair/replacement of those items.</w:t>
      </w:r>
    </w:p>
    <w:p w14:paraId="66B27D7C" w14:textId="2FE6C506" w:rsidR="00A97BD2" w:rsidRDefault="00A97BD2" w:rsidP="00A97BD2"/>
    <w:p w14:paraId="43213898" w14:textId="77777777" w:rsidR="00CF6588" w:rsidRPr="000F4764" w:rsidRDefault="00CF6588" w:rsidP="00A97BD2"/>
    <w:p w14:paraId="6884FC86" w14:textId="726FB5D7" w:rsidR="00A97BD2" w:rsidRPr="000F4764" w:rsidRDefault="00A97BD2" w:rsidP="00A97BD2">
      <w:pPr>
        <w:rPr>
          <w:b/>
        </w:rPr>
      </w:pPr>
      <w:r w:rsidRPr="000F4764">
        <w:rPr>
          <w:b/>
        </w:rPr>
        <w:t xml:space="preserve">J. </w:t>
      </w:r>
      <w:r w:rsidR="007E42CF">
        <w:rPr>
          <w:b/>
        </w:rPr>
        <w:t>Responsibilities</w:t>
      </w:r>
    </w:p>
    <w:p w14:paraId="50D891E5" w14:textId="77777777" w:rsidR="00A97BD2" w:rsidRPr="000F4764" w:rsidRDefault="00A97BD2" w:rsidP="00A97BD2">
      <w:pPr>
        <w:ind w:firstLine="720"/>
        <w:rPr>
          <w:u w:val="single"/>
        </w:rPr>
      </w:pPr>
      <w:r w:rsidRPr="000F4764">
        <w:rPr>
          <w:u w:val="single"/>
        </w:rPr>
        <w:t>MCH Responsibilities</w:t>
      </w:r>
    </w:p>
    <w:p w14:paraId="1F61E9A4" w14:textId="77777777" w:rsidR="00A97BD2" w:rsidRPr="000F4764" w:rsidRDefault="00A97BD2" w:rsidP="00A97BD2">
      <w:pPr>
        <w:pStyle w:val="ListParagraph"/>
        <w:numPr>
          <w:ilvl w:val="0"/>
          <w:numId w:val="6"/>
        </w:numPr>
        <w:rPr>
          <w:rFonts w:ascii="Times New Roman" w:hAnsi="Times New Roman" w:cs="Times New Roman"/>
        </w:rPr>
      </w:pPr>
      <w:r w:rsidRPr="000F4764">
        <w:rPr>
          <w:rFonts w:ascii="Times New Roman" w:hAnsi="Times New Roman" w:cs="Times New Roman"/>
        </w:rPr>
        <w:t>To supply the most timely and accurate information possible.</w:t>
      </w:r>
    </w:p>
    <w:p w14:paraId="0A4CFE31" w14:textId="77777777" w:rsidR="00A97BD2" w:rsidRPr="000F4764" w:rsidRDefault="00A97BD2" w:rsidP="00A97BD2">
      <w:pPr>
        <w:pStyle w:val="ListParagraph"/>
        <w:numPr>
          <w:ilvl w:val="0"/>
          <w:numId w:val="6"/>
        </w:numPr>
        <w:rPr>
          <w:rFonts w:ascii="Times New Roman" w:hAnsi="Times New Roman" w:cs="Times New Roman"/>
        </w:rPr>
      </w:pPr>
      <w:r w:rsidRPr="000F4764">
        <w:rPr>
          <w:rFonts w:ascii="Times New Roman" w:hAnsi="Times New Roman" w:cs="Times New Roman"/>
        </w:rPr>
        <w:t>To provide regular supervision and direction from the MCH Project Manager.</w:t>
      </w:r>
    </w:p>
    <w:p w14:paraId="46C04776" w14:textId="35A95D35" w:rsidR="00A97BD2" w:rsidRPr="000F4764" w:rsidRDefault="00A97BD2" w:rsidP="00A97BD2">
      <w:pPr>
        <w:pStyle w:val="ListParagraph"/>
        <w:numPr>
          <w:ilvl w:val="0"/>
          <w:numId w:val="6"/>
        </w:numPr>
        <w:rPr>
          <w:rFonts w:ascii="Times New Roman" w:hAnsi="Times New Roman" w:cs="Times New Roman"/>
        </w:rPr>
      </w:pPr>
      <w:r w:rsidRPr="000F4764">
        <w:rPr>
          <w:rFonts w:ascii="Times New Roman" w:hAnsi="Times New Roman" w:cs="Times New Roman"/>
        </w:rPr>
        <w:t>To provide the following plans</w:t>
      </w:r>
      <w:r w:rsidR="00D9669E">
        <w:rPr>
          <w:rFonts w:ascii="Times New Roman" w:hAnsi="Times New Roman" w:cs="Times New Roman"/>
        </w:rPr>
        <w:t xml:space="preserve"> </w:t>
      </w:r>
      <w:r w:rsidRPr="000F4764">
        <w:rPr>
          <w:rFonts w:ascii="Times New Roman" w:hAnsi="Times New Roman" w:cs="Times New Roman"/>
        </w:rPr>
        <w:t>/</w:t>
      </w:r>
      <w:r w:rsidR="00D9669E">
        <w:rPr>
          <w:rFonts w:ascii="Times New Roman" w:hAnsi="Times New Roman" w:cs="Times New Roman"/>
        </w:rPr>
        <w:t xml:space="preserve"> </w:t>
      </w:r>
      <w:r w:rsidRPr="000F4764">
        <w:rPr>
          <w:rFonts w:ascii="Times New Roman" w:hAnsi="Times New Roman" w:cs="Times New Roman"/>
        </w:rPr>
        <w:t>drawings</w:t>
      </w:r>
      <w:r w:rsidR="00D9669E">
        <w:rPr>
          <w:rFonts w:ascii="Times New Roman" w:hAnsi="Times New Roman" w:cs="Times New Roman"/>
        </w:rPr>
        <w:t xml:space="preserve"> </w:t>
      </w:r>
      <w:r w:rsidRPr="000F4764">
        <w:rPr>
          <w:rFonts w:ascii="Times New Roman" w:hAnsi="Times New Roman" w:cs="Times New Roman"/>
        </w:rPr>
        <w:t>/</w:t>
      </w:r>
      <w:r w:rsidR="00D9669E">
        <w:rPr>
          <w:rFonts w:ascii="Times New Roman" w:hAnsi="Times New Roman" w:cs="Times New Roman"/>
        </w:rPr>
        <w:t xml:space="preserve"> </w:t>
      </w:r>
      <w:r w:rsidRPr="000F4764">
        <w:rPr>
          <w:rFonts w:ascii="Times New Roman" w:hAnsi="Times New Roman" w:cs="Times New Roman"/>
        </w:rPr>
        <w:t>information:</w:t>
      </w:r>
    </w:p>
    <w:p w14:paraId="59825368" w14:textId="4710807C" w:rsidR="00A97BD2" w:rsidRPr="000F4764" w:rsidRDefault="00A97BD2" w:rsidP="00A97BD2">
      <w:pPr>
        <w:pStyle w:val="ListParagraph"/>
        <w:numPr>
          <w:ilvl w:val="1"/>
          <w:numId w:val="6"/>
        </w:numPr>
        <w:rPr>
          <w:rFonts w:ascii="Times New Roman" w:hAnsi="Times New Roman" w:cs="Times New Roman"/>
        </w:rPr>
      </w:pPr>
      <w:r w:rsidRPr="000F4764">
        <w:rPr>
          <w:rFonts w:ascii="Times New Roman" w:hAnsi="Times New Roman" w:cs="Times New Roman"/>
        </w:rPr>
        <w:t>Selection Sheet</w:t>
      </w:r>
      <w:r w:rsidR="00D9669E">
        <w:rPr>
          <w:rFonts w:ascii="Times New Roman" w:hAnsi="Times New Roman" w:cs="Times New Roman"/>
        </w:rPr>
        <w:t xml:space="preserve"> </w:t>
      </w:r>
      <w:r w:rsidRPr="000F4764">
        <w:rPr>
          <w:rFonts w:ascii="Times New Roman" w:hAnsi="Times New Roman" w:cs="Times New Roman"/>
        </w:rPr>
        <w:t>/</w:t>
      </w:r>
      <w:r w:rsidR="00D9669E">
        <w:rPr>
          <w:rFonts w:ascii="Times New Roman" w:hAnsi="Times New Roman" w:cs="Times New Roman"/>
        </w:rPr>
        <w:t xml:space="preserve"> </w:t>
      </w:r>
      <w:r w:rsidRPr="000F4764">
        <w:rPr>
          <w:rFonts w:ascii="Times New Roman" w:hAnsi="Times New Roman" w:cs="Times New Roman"/>
        </w:rPr>
        <w:t>Change Orders</w:t>
      </w:r>
    </w:p>
    <w:p w14:paraId="77C698F1" w14:textId="18F25CB1" w:rsidR="00A97BD2" w:rsidRPr="000F4764" w:rsidRDefault="00A97BD2" w:rsidP="00A97BD2">
      <w:pPr>
        <w:pStyle w:val="ListParagraph"/>
        <w:numPr>
          <w:ilvl w:val="1"/>
          <w:numId w:val="6"/>
        </w:numPr>
        <w:rPr>
          <w:rFonts w:ascii="Times New Roman" w:hAnsi="Times New Roman" w:cs="Times New Roman"/>
        </w:rPr>
      </w:pPr>
      <w:r w:rsidRPr="000F4764">
        <w:rPr>
          <w:rFonts w:ascii="Times New Roman" w:hAnsi="Times New Roman" w:cs="Times New Roman"/>
        </w:rPr>
        <w:t>Architectural Plans</w:t>
      </w:r>
      <w:r w:rsidR="00D9669E">
        <w:rPr>
          <w:rFonts w:ascii="Times New Roman" w:hAnsi="Times New Roman" w:cs="Times New Roman"/>
        </w:rPr>
        <w:t xml:space="preserve"> </w:t>
      </w:r>
      <w:r w:rsidRPr="000F4764">
        <w:rPr>
          <w:rFonts w:ascii="Times New Roman" w:hAnsi="Times New Roman" w:cs="Times New Roman"/>
        </w:rPr>
        <w:t>/</w:t>
      </w:r>
      <w:r w:rsidR="00D9669E">
        <w:rPr>
          <w:rFonts w:ascii="Times New Roman" w:hAnsi="Times New Roman" w:cs="Times New Roman"/>
        </w:rPr>
        <w:t xml:space="preserve"> </w:t>
      </w:r>
      <w:r w:rsidRPr="000F4764">
        <w:rPr>
          <w:rFonts w:ascii="Times New Roman" w:hAnsi="Times New Roman" w:cs="Times New Roman"/>
        </w:rPr>
        <w:t>Details</w:t>
      </w:r>
    </w:p>
    <w:p w14:paraId="18E63F6D" w14:textId="77777777" w:rsidR="00A97BD2" w:rsidRPr="000F4764" w:rsidRDefault="00A97BD2" w:rsidP="00A97BD2">
      <w:pPr>
        <w:pStyle w:val="ListParagraph"/>
        <w:numPr>
          <w:ilvl w:val="1"/>
          <w:numId w:val="6"/>
        </w:numPr>
        <w:rPr>
          <w:rFonts w:ascii="Times New Roman" w:hAnsi="Times New Roman" w:cs="Times New Roman"/>
        </w:rPr>
      </w:pPr>
      <w:r w:rsidRPr="000F4764">
        <w:rPr>
          <w:rFonts w:ascii="Times New Roman" w:hAnsi="Times New Roman" w:cs="Times New Roman"/>
        </w:rPr>
        <w:t>Foundation Specifications</w:t>
      </w:r>
    </w:p>
    <w:p w14:paraId="541C0566" w14:textId="77777777" w:rsidR="00A97BD2" w:rsidRPr="000F4764" w:rsidRDefault="00A97BD2" w:rsidP="00A97BD2">
      <w:pPr>
        <w:pStyle w:val="ListParagraph"/>
        <w:numPr>
          <w:ilvl w:val="1"/>
          <w:numId w:val="6"/>
        </w:numPr>
        <w:rPr>
          <w:rFonts w:ascii="Times New Roman" w:hAnsi="Times New Roman" w:cs="Times New Roman"/>
        </w:rPr>
      </w:pPr>
      <w:r w:rsidRPr="000F4764">
        <w:rPr>
          <w:rFonts w:ascii="Times New Roman" w:hAnsi="Times New Roman" w:cs="Times New Roman"/>
        </w:rPr>
        <w:t xml:space="preserve">Site Plan </w:t>
      </w:r>
    </w:p>
    <w:p w14:paraId="5207FADC" w14:textId="77777777" w:rsidR="00A97BD2" w:rsidRPr="000F4764" w:rsidRDefault="00A97BD2" w:rsidP="00A97BD2">
      <w:pPr>
        <w:pStyle w:val="ListParagraph"/>
        <w:numPr>
          <w:ilvl w:val="1"/>
          <w:numId w:val="6"/>
        </w:numPr>
        <w:rPr>
          <w:rFonts w:ascii="Times New Roman" w:hAnsi="Times New Roman" w:cs="Times New Roman"/>
        </w:rPr>
      </w:pPr>
      <w:r w:rsidRPr="000F4764">
        <w:rPr>
          <w:rFonts w:ascii="Times New Roman" w:hAnsi="Times New Roman" w:cs="Times New Roman"/>
        </w:rPr>
        <w:t>Hold Down Plans</w:t>
      </w:r>
    </w:p>
    <w:p w14:paraId="172FBDD7" w14:textId="77777777" w:rsidR="00A97BD2" w:rsidRPr="000F4764" w:rsidRDefault="00A97BD2" w:rsidP="00A97BD2">
      <w:pPr>
        <w:pStyle w:val="ListParagraph"/>
        <w:numPr>
          <w:ilvl w:val="0"/>
          <w:numId w:val="6"/>
        </w:numPr>
        <w:rPr>
          <w:rFonts w:ascii="Times New Roman" w:hAnsi="Times New Roman" w:cs="Times New Roman"/>
        </w:rPr>
      </w:pPr>
      <w:r w:rsidRPr="000F4764">
        <w:rPr>
          <w:rFonts w:ascii="Times New Roman" w:hAnsi="Times New Roman" w:cs="Times New Roman"/>
        </w:rPr>
        <w:t>Provide an adequate construction access and curb protection.</w:t>
      </w:r>
    </w:p>
    <w:p w14:paraId="1B5809EF" w14:textId="5E41E034" w:rsidR="00A97BD2" w:rsidRPr="00D9669E" w:rsidRDefault="00A97BD2" w:rsidP="00A97BD2">
      <w:pPr>
        <w:pStyle w:val="ListParagraph"/>
        <w:numPr>
          <w:ilvl w:val="0"/>
          <w:numId w:val="6"/>
        </w:numPr>
        <w:rPr>
          <w:rFonts w:ascii="Times New Roman" w:hAnsi="Times New Roman" w:cs="Times New Roman"/>
        </w:rPr>
      </w:pPr>
      <w:r w:rsidRPr="000F4764">
        <w:rPr>
          <w:rFonts w:ascii="Times New Roman" w:hAnsi="Times New Roman" w:cs="Times New Roman"/>
        </w:rPr>
        <w:t>Notify contractor immediately of any dimensional or tolerance discrepancies discovered.</w:t>
      </w:r>
    </w:p>
    <w:p w14:paraId="0B12C125" w14:textId="77777777" w:rsidR="007E42CF" w:rsidRDefault="007E42CF" w:rsidP="00A97BD2">
      <w:pPr>
        <w:ind w:firstLine="720"/>
        <w:rPr>
          <w:u w:val="single"/>
        </w:rPr>
      </w:pPr>
    </w:p>
    <w:p w14:paraId="1B81CCF9" w14:textId="572CA5E0" w:rsidR="00A97BD2" w:rsidRPr="000F4764" w:rsidRDefault="00AA29ED" w:rsidP="00A97BD2">
      <w:pPr>
        <w:ind w:firstLine="720"/>
        <w:rPr>
          <w:u w:val="single"/>
        </w:rPr>
      </w:pPr>
      <w:r>
        <w:rPr>
          <w:u w:val="single"/>
        </w:rPr>
        <w:t>Finished Concrete</w:t>
      </w:r>
      <w:r w:rsidR="00A97BD2" w:rsidRPr="000F4764">
        <w:rPr>
          <w:u w:val="single"/>
        </w:rPr>
        <w:t xml:space="preserve"> Contractor's Responsibilities</w:t>
      </w:r>
    </w:p>
    <w:p w14:paraId="5DA13A4E" w14:textId="77777777" w:rsidR="00A97BD2" w:rsidRPr="000F4764" w:rsidRDefault="00A97BD2" w:rsidP="00A97BD2">
      <w:pPr>
        <w:pStyle w:val="ListParagraph"/>
        <w:numPr>
          <w:ilvl w:val="0"/>
          <w:numId w:val="7"/>
        </w:numPr>
        <w:rPr>
          <w:rFonts w:ascii="Times New Roman" w:hAnsi="Times New Roman" w:cs="Times New Roman"/>
        </w:rPr>
      </w:pPr>
      <w:r w:rsidRPr="000F4764">
        <w:rPr>
          <w:rFonts w:ascii="Times New Roman" w:hAnsi="Times New Roman" w:cs="Times New Roman"/>
        </w:rPr>
        <w:t xml:space="preserve">To act in every way possible in an effort to protect and preserve their own work, work that has already been completed, the property and adjacent properties. </w:t>
      </w:r>
    </w:p>
    <w:p w14:paraId="71AD35A6" w14:textId="77777777" w:rsidR="00AA74DB" w:rsidRPr="000F4764" w:rsidRDefault="00AA74DB" w:rsidP="00AA74DB">
      <w:pPr>
        <w:pStyle w:val="ListParagraph"/>
        <w:numPr>
          <w:ilvl w:val="0"/>
          <w:numId w:val="7"/>
        </w:numPr>
        <w:rPr>
          <w:rFonts w:ascii="Times New Roman" w:hAnsi="Times New Roman" w:cs="Times New Roman"/>
        </w:rPr>
      </w:pPr>
      <w:r w:rsidRPr="000F4764">
        <w:rPr>
          <w:rFonts w:ascii="Times New Roman" w:hAnsi="Times New Roman" w:cs="Times New Roman"/>
        </w:rPr>
        <w:t>To comply with all OSHA regulations and requirements.</w:t>
      </w:r>
    </w:p>
    <w:p w14:paraId="6D0CAC0A" w14:textId="4662AB22" w:rsidR="00A97BD2" w:rsidRPr="00CF1728" w:rsidRDefault="00A97BD2" w:rsidP="00CF1728">
      <w:pPr>
        <w:pStyle w:val="ListParagraph"/>
        <w:numPr>
          <w:ilvl w:val="0"/>
          <w:numId w:val="7"/>
        </w:numPr>
        <w:rPr>
          <w:rFonts w:ascii="Times New Roman" w:hAnsi="Times New Roman" w:cs="Times New Roman"/>
        </w:rPr>
      </w:pPr>
      <w:r w:rsidRPr="000F4764">
        <w:rPr>
          <w:rFonts w:ascii="Times New Roman" w:hAnsi="Times New Roman" w:cs="Times New Roman"/>
        </w:rPr>
        <w:t>To check accuracy of plans, selections, and redlines with MCH Project Manager before proceeding</w:t>
      </w:r>
      <w:r w:rsidR="00CF1728">
        <w:rPr>
          <w:rFonts w:ascii="Times New Roman" w:hAnsi="Times New Roman" w:cs="Times New Roman"/>
        </w:rPr>
        <w:t xml:space="preserve"> and t</w:t>
      </w:r>
      <w:r w:rsidR="00CF1728" w:rsidRPr="000F4764">
        <w:rPr>
          <w:rFonts w:ascii="Times New Roman" w:hAnsi="Times New Roman" w:cs="Times New Roman"/>
        </w:rPr>
        <w:t>o conform completely to all labor and materials specifications.</w:t>
      </w:r>
    </w:p>
    <w:p w14:paraId="1A30DAA5" w14:textId="586B6F4A" w:rsidR="00A97BD2" w:rsidRPr="000F4764" w:rsidRDefault="00A97BD2" w:rsidP="00A97BD2">
      <w:pPr>
        <w:pStyle w:val="ListParagraph"/>
        <w:numPr>
          <w:ilvl w:val="0"/>
          <w:numId w:val="7"/>
        </w:numPr>
        <w:rPr>
          <w:rFonts w:ascii="Times New Roman" w:hAnsi="Times New Roman" w:cs="Times New Roman"/>
        </w:rPr>
      </w:pPr>
      <w:r w:rsidRPr="000F4764">
        <w:rPr>
          <w:rFonts w:ascii="Times New Roman" w:hAnsi="Times New Roman" w:cs="Times New Roman"/>
        </w:rPr>
        <w:lastRenderedPageBreak/>
        <w:t xml:space="preserve">Contractor is expected to meet MCH’s </w:t>
      </w:r>
      <w:r w:rsidR="00AA74DB">
        <w:rPr>
          <w:rFonts w:ascii="Times New Roman" w:hAnsi="Times New Roman" w:cs="Times New Roman"/>
        </w:rPr>
        <w:t>construction</w:t>
      </w:r>
      <w:r w:rsidRPr="000F4764">
        <w:rPr>
          <w:rFonts w:ascii="Times New Roman" w:hAnsi="Times New Roman" w:cs="Times New Roman"/>
        </w:rPr>
        <w:t xml:space="preserve"> schedule as provided.</w:t>
      </w:r>
    </w:p>
    <w:p w14:paraId="4F080855" w14:textId="0A295226" w:rsidR="00A97BD2" w:rsidRPr="000F4764" w:rsidRDefault="00A97BD2" w:rsidP="00A97BD2">
      <w:pPr>
        <w:pStyle w:val="ListParagraph"/>
        <w:numPr>
          <w:ilvl w:val="0"/>
          <w:numId w:val="7"/>
        </w:numPr>
        <w:rPr>
          <w:rFonts w:ascii="Times New Roman" w:hAnsi="Times New Roman" w:cs="Times New Roman"/>
        </w:rPr>
      </w:pPr>
      <w:r w:rsidRPr="000F4764">
        <w:rPr>
          <w:rFonts w:ascii="Times New Roman" w:hAnsi="Times New Roman" w:cs="Times New Roman"/>
        </w:rPr>
        <w:t xml:space="preserve">To complete and sign the </w:t>
      </w:r>
      <w:r w:rsidR="0057016C">
        <w:rPr>
          <w:rFonts w:ascii="Times New Roman" w:hAnsi="Times New Roman" w:cs="Times New Roman"/>
        </w:rPr>
        <w:t>Finished Concrete</w:t>
      </w:r>
      <w:r w:rsidRPr="000F4764">
        <w:rPr>
          <w:rFonts w:ascii="Times New Roman" w:hAnsi="Times New Roman" w:cs="Times New Roman"/>
        </w:rPr>
        <w:t xml:space="preserve"> Checklist upon job completion, and submit attached to invoice with MCH Project Manager's signature</w:t>
      </w:r>
    </w:p>
    <w:p w14:paraId="02348CF5" w14:textId="77777777" w:rsidR="00A97BD2" w:rsidRPr="000F4764" w:rsidRDefault="00A97BD2" w:rsidP="00A97BD2">
      <w:pPr>
        <w:pStyle w:val="ListParagraph"/>
        <w:numPr>
          <w:ilvl w:val="0"/>
          <w:numId w:val="7"/>
        </w:numPr>
        <w:rPr>
          <w:rFonts w:ascii="Times New Roman" w:hAnsi="Times New Roman" w:cs="Times New Roman"/>
        </w:rPr>
      </w:pPr>
      <w:r w:rsidRPr="000F4764">
        <w:rPr>
          <w:rFonts w:ascii="Times New Roman" w:hAnsi="Times New Roman" w:cs="Times New Roman"/>
        </w:rPr>
        <w:t>Winter construction - provide calcium, polyethylene, and labor to straw for freeze protection.</w:t>
      </w:r>
    </w:p>
    <w:p w14:paraId="351051F2" w14:textId="6FEE35E4" w:rsidR="00A97BD2" w:rsidRDefault="00E81286" w:rsidP="00A97BD2">
      <w:pPr>
        <w:pStyle w:val="ListParagraph"/>
        <w:numPr>
          <w:ilvl w:val="0"/>
          <w:numId w:val="7"/>
        </w:numPr>
        <w:rPr>
          <w:rFonts w:ascii="Times New Roman" w:hAnsi="Times New Roman" w:cs="Times New Roman"/>
        </w:rPr>
      </w:pPr>
      <w:r w:rsidRPr="000F4764">
        <w:rPr>
          <w:rFonts w:ascii="Times New Roman" w:hAnsi="Times New Roman" w:cs="Times New Roman"/>
        </w:rPr>
        <w:t xml:space="preserve">To confirm locations of hold downs needed per hold down </w:t>
      </w:r>
      <w:proofErr w:type="spellStart"/>
      <w:proofErr w:type="gramStart"/>
      <w:r w:rsidRPr="000F4764">
        <w:rPr>
          <w:rFonts w:ascii="Times New Roman" w:hAnsi="Times New Roman" w:cs="Times New Roman"/>
        </w:rPr>
        <w:t>plans</w:t>
      </w:r>
      <w:r>
        <w:rPr>
          <w:rFonts w:ascii="Times New Roman" w:hAnsi="Times New Roman" w:cs="Times New Roman"/>
        </w:rPr>
        <w:t>.</w:t>
      </w:r>
      <w:r w:rsidR="00A97BD2" w:rsidRPr="000F4764">
        <w:rPr>
          <w:rFonts w:ascii="Times New Roman" w:hAnsi="Times New Roman" w:cs="Times New Roman"/>
        </w:rPr>
        <w:t>To</w:t>
      </w:r>
      <w:proofErr w:type="spellEnd"/>
      <w:proofErr w:type="gramEnd"/>
      <w:r w:rsidR="00A97BD2" w:rsidRPr="000F4764">
        <w:rPr>
          <w:rFonts w:ascii="Times New Roman" w:hAnsi="Times New Roman" w:cs="Times New Roman"/>
        </w:rPr>
        <w:t xml:space="preserve"> provide a generator for electricity if necessary and not available on site. </w:t>
      </w:r>
      <w:r w:rsidR="00CF1728">
        <w:rPr>
          <w:rFonts w:ascii="Times New Roman" w:hAnsi="Times New Roman" w:cs="Times New Roman"/>
        </w:rPr>
        <w:t>Using e</w:t>
      </w:r>
      <w:r w:rsidR="00A97BD2" w:rsidRPr="000F4764">
        <w:rPr>
          <w:rFonts w:ascii="Times New Roman" w:hAnsi="Times New Roman" w:cs="Times New Roman"/>
        </w:rPr>
        <w:t>lectric from adjacent properties is never an acceptable option.</w:t>
      </w:r>
    </w:p>
    <w:p w14:paraId="4AAF7CCF" w14:textId="1A975E4A" w:rsidR="00CF1728" w:rsidRPr="000F4764" w:rsidRDefault="00CF1728" w:rsidP="00A97BD2">
      <w:pPr>
        <w:pStyle w:val="ListParagraph"/>
        <w:numPr>
          <w:ilvl w:val="0"/>
          <w:numId w:val="7"/>
        </w:numPr>
        <w:rPr>
          <w:rFonts w:ascii="Times New Roman" w:hAnsi="Times New Roman" w:cs="Times New Roman"/>
        </w:rPr>
      </w:pPr>
      <w:r>
        <w:rPr>
          <w:rFonts w:ascii="Times New Roman" w:hAnsi="Times New Roman" w:cs="Times New Roman"/>
        </w:rPr>
        <w:t xml:space="preserve">To provide water </w:t>
      </w:r>
      <w:r w:rsidR="00E81286">
        <w:rPr>
          <w:rFonts w:ascii="Times New Roman" w:hAnsi="Times New Roman" w:cs="Times New Roman"/>
        </w:rPr>
        <w:t xml:space="preserve">source </w:t>
      </w:r>
      <w:r>
        <w:rPr>
          <w:rFonts w:ascii="Times New Roman" w:hAnsi="Times New Roman" w:cs="Times New Roman"/>
        </w:rPr>
        <w:t>as necessary. Using water</w:t>
      </w:r>
      <w:r w:rsidRPr="000F4764">
        <w:rPr>
          <w:rFonts w:ascii="Times New Roman" w:hAnsi="Times New Roman" w:cs="Times New Roman"/>
        </w:rPr>
        <w:t xml:space="preserve"> from adjacent properties is never an acceptable option.</w:t>
      </w:r>
    </w:p>
    <w:p w14:paraId="013E8E56" w14:textId="311F03FC" w:rsidR="00AA74DB" w:rsidRPr="00AA74DB" w:rsidRDefault="00AA74DB" w:rsidP="00AA74DB">
      <w:pPr>
        <w:pStyle w:val="ListParagraph"/>
        <w:numPr>
          <w:ilvl w:val="0"/>
          <w:numId w:val="7"/>
        </w:numPr>
        <w:rPr>
          <w:rFonts w:ascii="Times New Roman" w:hAnsi="Times New Roman" w:cs="Times New Roman"/>
        </w:rPr>
      </w:pPr>
      <w:r w:rsidRPr="000F4764">
        <w:rPr>
          <w:rFonts w:ascii="Times New Roman" w:hAnsi="Times New Roman" w:cs="Times New Roman"/>
        </w:rPr>
        <w:t>Contractor will respond and attempt to resolve customer service work, including Punch List items, within 24 hours from date of request and if necessary will attend to customer work before attending to new production work. Notice with explanation must be provided to MCH immediately if contractor cannot resolve service issues within 24 hours due to mobilization, weather, equipment failure, or other extenuating circumstances.</w:t>
      </w:r>
    </w:p>
    <w:p w14:paraId="486B0A01" w14:textId="77777777" w:rsidR="00A97BD2" w:rsidRPr="000F4764" w:rsidRDefault="00A97BD2">
      <w:pPr>
        <w:pStyle w:val="Subtitle"/>
        <w:rPr>
          <w:rFonts w:ascii="Times New Roman" w:hAnsi="Times New Roman" w:cs="Times New Roman"/>
          <w:color w:val="000000" w:themeColor="text1"/>
          <w:sz w:val="24"/>
          <w:szCs w:val="24"/>
        </w:rPr>
      </w:pPr>
    </w:p>
    <w:p w14:paraId="019E7C56" w14:textId="77777777" w:rsidR="007E42CF" w:rsidRDefault="007E42CF">
      <w:pPr>
        <w:pStyle w:val="Subtitle"/>
        <w:rPr>
          <w:rFonts w:ascii="Times New Roman" w:hAnsi="Times New Roman" w:cs="Times New Roman"/>
          <w:sz w:val="24"/>
          <w:szCs w:val="24"/>
          <w:lang w:val="de-DE"/>
        </w:rPr>
      </w:pPr>
    </w:p>
    <w:p w14:paraId="071BCAD8" w14:textId="3F09DB74" w:rsidR="002A3B45" w:rsidRPr="002A3B45" w:rsidRDefault="002A3B45" w:rsidP="00D9669E">
      <w:pPr>
        <w:pStyle w:val="Body"/>
        <w:rPr>
          <w:rFonts w:ascii="Times New Roman" w:hAnsi="Times New Roman" w:cs="Times New Roman"/>
          <w:sz w:val="24"/>
          <w:szCs w:val="24"/>
          <w:shd w:val="clear" w:color="auto" w:fill="FFFFFF"/>
        </w:rPr>
      </w:pPr>
      <w:r w:rsidRPr="0025640F">
        <w:rPr>
          <w:rFonts w:ascii="Times New Roman" w:hAnsi="Times New Roman" w:cs="Times New Roman"/>
          <w:sz w:val="24"/>
          <w:szCs w:val="24"/>
        </w:rPr>
        <w:t xml:space="preserve">Company: </w:t>
      </w:r>
      <w:r>
        <w:rPr>
          <w:rFonts w:ascii="Times New Roman" w:hAnsi="Times New Roman" w:cs="Times New Roman"/>
          <w:sz w:val="24"/>
          <w:szCs w:val="24"/>
        </w:rPr>
        <w:t xml:space="preserve">     </w:t>
      </w:r>
      <w:r w:rsidRPr="0025640F">
        <w:rPr>
          <w:rFonts w:ascii="Times New Roman" w:hAnsi="Times New Roman" w:cs="Times New Roman"/>
          <w:sz w:val="24"/>
          <w:szCs w:val="24"/>
        </w:rPr>
        <w:t>_______________________________</w:t>
      </w:r>
      <w:r>
        <w:rPr>
          <w:rFonts w:ascii="Times New Roman" w:hAnsi="Times New Roman" w:cs="Times New Roman"/>
          <w:sz w:val="24"/>
          <w:szCs w:val="24"/>
        </w:rPr>
        <w:t xml:space="preserve">                       </w:t>
      </w:r>
      <w:r w:rsidRPr="000F4764">
        <w:rPr>
          <w:rFonts w:ascii="Times New Roman" w:hAnsi="Times New Roman" w:cs="Times New Roman"/>
          <w:sz w:val="24"/>
          <w:szCs w:val="24"/>
          <w:shd w:val="clear" w:color="auto" w:fill="FFFFFF"/>
        </w:rPr>
        <w:t>Dustin Burkett</w:t>
      </w:r>
    </w:p>
    <w:p w14:paraId="7A139025" w14:textId="4492D669" w:rsidR="00D92479" w:rsidRPr="00D9669E" w:rsidRDefault="00BE29B9" w:rsidP="00D9669E">
      <w:pPr>
        <w:pStyle w:val="Body"/>
        <w:rPr>
          <w:rFonts w:ascii="Times New Roman" w:hAnsi="Times New Roman" w:cs="Times New Roman"/>
          <w:sz w:val="24"/>
          <w:szCs w:val="24"/>
          <w:shd w:val="clear" w:color="auto" w:fill="FFFFFF"/>
        </w:rPr>
      </w:pPr>
      <w:r w:rsidRPr="000F4764">
        <w:rPr>
          <w:rFonts w:ascii="Times New Roman" w:hAnsi="Times New Roman" w:cs="Times New Roman"/>
          <w:color w:val="000000" w:themeColor="text1"/>
          <w:sz w:val="24"/>
          <w:szCs w:val="24"/>
        </w:rPr>
        <w:t>Signature</w:t>
      </w:r>
      <w:r w:rsidRPr="000F4764">
        <w:rPr>
          <w:rFonts w:ascii="Times New Roman" w:hAnsi="Times New Roman" w:cs="Times New Roman"/>
          <w:color w:val="374151"/>
          <w:sz w:val="24"/>
          <w:szCs w:val="24"/>
        </w:rPr>
        <w:t>:</w:t>
      </w:r>
      <w:r w:rsidR="00372988" w:rsidRPr="000F4764">
        <w:rPr>
          <w:rFonts w:ascii="Times New Roman" w:hAnsi="Times New Roman" w:cs="Times New Roman"/>
          <w:color w:val="374151"/>
          <w:sz w:val="24"/>
          <w:szCs w:val="24"/>
        </w:rPr>
        <w:t xml:space="preserve"> </w:t>
      </w:r>
      <w:r w:rsidR="00A97BD2" w:rsidRPr="000F4764">
        <w:rPr>
          <w:rFonts w:ascii="Times New Roman" w:hAnsi="Times New Roman" w:cs="Times New Roman"/>
          <w:color w:val="374151"/>
          <w:sz w:val="24"/>
          <w:szCs w:val="24"/>
        </w:rPr>
        <w:t xml:space="preserve">    </w:t>
      </w:r>
      <w:r w:rsidR="0025640F">
        <w:rPr>
          <w:rFonts w:ascii="Times New Roman" w:hAnsi="Times New Roman" w:cs="Times New Roman"/>
          <w:color w:val="374151"/>
          <w:sz w:val="24"/>
          <w:szCs w:val="24"/>
        </w:rPr>
        <w:t xml:space="preserve"> </w:t>
      </w:r>
      <w:r w:rsidRPr="000F4764">
        <w:rPr>
          <w:rFonts w:ascii="Times New Roman" w:hAnsi="Times New Roman" w:cs="Times New Roman"/>
          <w:color w:val="374151"/>
          <w:sz w:val="24"/>
          <w:szCs w:val="24"/>
        </w:rPr>
        <w:t>_______________________________</w:t>
      </w:r>
      <w:r w:rsidR="00D9669E">
        <w:rPr>
          <w:rFonts w:ascii="Times New Roman" w:hAnsi="Times New Roman" w:cs="Times New Roman"/>
          <w:color w:val="374151"/>
          <w:sz w:val="24"/>
          <w:szCs w:val="24"/>
        </w:rPr>
        <w:t xml:space="preserve">                       </w:t>
      </w:r>
      <w:r w:rsidR="002A3B45" w:rsidRPr="000F4764">
        <w:rPr>
          <w:rFonts w:ascii="Times New Roman" w:hAnsi="Times New Roman" w:cs="Times New Roman"/>
          <w:sz w:val="24"/>
          <w:szCs w:val="24"/>
          <w:shd w:val="clear" w:color="auto" w:fill="FFFFFF"/>
        </w:rPr>
        <w:t>Director of Construction</w:t>
      </w:r>
    </w:p>
    <w:p w14:paraId="02565416" w14:textId="23F0B794" w:rsidR="002135E3" w:rsidRPr="002A3B45" w:rsidRDefault="002A3B45" w:rsidP="00D9669E">
      <w:pPr>
        <w:pStyle w:val="Body"/>
        <w:rPr>
          <w:rFonts w:ascii="Times New Roman" w:hAnsi="Times New Roman" w:cs="Times New Roman"/>
          <w:sz w:val="24"/>
          <w:szCs w:val="24"/>
        </w:rPr>
      </w:pPr>
      <w:r>
        <w:rPr>
          <w:rFonts w:ascii="Times New Roman" w:hAnsi="Times New Roman" w:cs="Times New Roman"/>
          <w:sz w:val="24"/>
          <w:szCs w:val="24"/>
        </w:rPr>
        <w:t>Print Name</w:t>
      </w:r>
      <w:r w:rsidRPr="002564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640F">
        <w:rPr>
          <w:rFonts w:ascii="Times New Roman" w:hAnsi="Times New Roman" w:cs="Times New Roman"/>
          <w:sz w:val="24"/>
          <w:szCs w:val="24"/>
        </w:rPr>
        <w:t>_______________________________</w:t>
      </w:r>
      <w:r>
        <w:rPr>
          <w:rFonts w:ascii="Times New Roman" w:hAnsi="Times New Roman" w:cs="Times New Roman"/>
          <w:sz w:val="24"/>
          <w:szCs w:val="24"/>
        </w:rPr>
        <w:t xml:space="preserve">                       </w:t>
      </w:r>
      <w:r w:rsidRPr="000F4764">
        <w:rPr>
          <w:rFonts w:ascii="Times New Roman" w:hAnsi="Times New Roman" w:cs="Times New Roman"/>
          <w:sz w:val="24"/>
          <w:szCs w:val="24"/>
        </w:rPr>
        <w:t>302</w:t>
      </w:r>
      <w:r>
        <w:rPr>
          <w:rFonts w:ascii="Times New Roman" w:hAnsi="Times New Roman" w:cs="Times New Roman"/>
          <w:sz w:val="24"/>
          <w:szCs w:val="24"/>
        </w:rPr>
        <w:t>.</w:t>
      </w:r>
      <w:r w:rsidRPr="000F4764">
        <w:rPr>
          <w:rFonts w:ascii="Times New Roman" w:hAnsi="Times New Roman" w:cs="Times New Roman"/>
          <w:sz w:val="24"/>
          <w:szCs w:val="24"/>
        </w:rPr>
        <w:t>217.2577</w:t>
      </w:r>
    </w:p>
    <w:p w14:paraId="2FA8D298" w14:textId="7821DB47" w:rsidR="00E9035A" w:rsidRPr="00C63EFC" w:rsidRDefault="002135E3" w:rsidP="00E9035A">
      <w:pPr>
        <w:pStyle w:val="Body"/>
        <w:rPr>
          <w:rFonts w:ascii="Times New Roman" w:hAnsi="Times New Roman" w:cs="Times New Roman"/>
          <w:sz w:val="24"/>
          <w:szCs w:val="24"/>
        </w:rPr>
      </w:pPr>
      <w:r w:rsidRPr="000F4764">
        <w:rPr>
          <w:rFonts w:ascii="Times New Roman" w:hAnsi="Times New Roman" w:cs="Times New Roman"/>
          <w:sz w:val="24"/>
          <w:szCs w:val="24"/>
          <w:lang w:val="de-DE"/>
        </w:rPr>
        <w:t>Review Date:</w:t>
      </w:r>
      <w:r w:rsidR="0025640F">
        <w:rPr>
          <w:rFonts w:ascii="Times New Roman" w:hAnsi="Times New Roman" w:cs="Times New Roman"/>
          <w:sz w:val="24"/>
          <w:szCs w:val="24"/>
          <w:lang w:val="de-DE"/>
        </w:rPr>
        <w:t xml:space="preserve"> </w:t>
      </w:r>
      <w:r w:rsidRPr="000F4764">
        <w:rPr>
          <w:rFonts w:ascii="Times New Roman" w:hAnsi="Times New Roman" w:cs="Times New Roman"/>
          <w:color w:val="374151"/>
          <w:sz w:val="24"/>
          <w:szCs w:val="24"/>
        </w:rPr>
        <w:t>_______________________________</w:t>
      </w:r>
      <w:r w:rsidR="00D9669E">
        <w:rPr>
          <w:rFonts w:ascii="Times New Roman" w:hAnsi="Times New Roman" w:cs="Times New Roman"/>
          <w:color w:val="374151"/>
          <w:sz w:val="24"/>
          <w:szCs w:val="24"/>
        </w:rPr>
        <w:t xml:space="preserve">                      </w:t>
      </w:r>
      <w:r w:rsidR="00E9035A">
        <w:rPr>
          <w:rFonts w:ascii="Times New Roman" w:hAnsi="Times New Roman" w:cs="Times New Roman"/>
          <w:color w:val="374151"/>
          <w:sz w:val="24"/>
          <w:szCs w:val="24"/>
        </w:rPr>
        <w:t xml:space="preserve"> </w:t>
      </w:r>
      <w:hyperlink r:id="rId8" w:history="1">
        <w:r w:rsidR="002A3B45" w:rsidRPr="0028096C">
          <w:rPr>
            <w:rStyle w:val="Hyperlink"/>
            <w:rFonts w:ascii="Times New Roman" w:hAnsi="Times New Roman" w:cs="Times New Roman"/>
            <w:sz w:val="24"/>
            <w:szCs w:val="24"/>
          </w:rPr>
          <w:t>dustin@marniehomes.com</w:t>
        </w:r>
      </w:hyperlink>
    </w:p>
    <w:p w14:paraId="7B19C367" w14:textId="77777777" w:rsidR="00C63EFC" w:rsidRDefault="00C63EFC" w:rsidP="00E9035A">
      <w:pPr>
        <w:pStyle w:val="Subtitle"/>
        <w:jc w:val="center"/>
        <w:rPr>
          <w:rFonts w:ascii="Times New Roman" w:hAnsi="Times New Roman" w:cs="Times New Roman"/>
          <w:color w:val="000000" w:themeColor="text1"/>
          <w:sz w:val="24"/>
          <w:szCs w:val="24"/>
        </w:rPr>
      </w:pPr>
    </w:p>
    <w:p w14:paraId="52344AD9" w14:textId="33BBF07E" w:rsidR="00E9035A" w:rsidRPr="000F4764" w:rsidRDefault="00E9035A" w:rsidP="00E9035A">
      <w:pPr>
        <w:pStyle w:val="Subtitle"/>
        <w:jc w:val="center"/>
        <w:rPr>
          <w:rFonts w:ascii="Times New Roman" w:hAnsi="Times New Roman" w:cs="Times New Roman"/>
          <w:color w:val="000000" w:themeColor="text1"/>
          <w:sz w:val="24"/>
          <w:szCs w:val="24"/>
        </w:rPr>
      </w:pPr>
      <w:r w:rsidRPr="000F4764">
        <w:rPr>
          <w:rFonts w:ascii="Times New Roman" w:hAnsi="Times New Roman" w:cs="Times New Roman"/>
          <w:color w:val="000000" w:themeColor="text1"/>
          <w:sz w:val="24"/>
          <w:szCs w:val="24"/>
        </w:rPr>
        <w:t>Effective Date: 11/</w:t>
      </w:r>
      <w:r w:rsidR="0057016C">
        <w:rPr>
          <w:rFonts w:ascii="Times New Roman" w:hAnsi="Times New Roman" w:cs="Times New Roman"/>
          <w:color w:val="000000" w:themeColor="text1"/>
          <w:sz w:val="24"/>
          <w:szCs w:val="24"/>
        </w:rPr>
        <w:t>27</w:t>
      </w:r>
      <w:r w:rsidRPr="000F4764">
        <w:rPr>
          <w:rFonts w:ascii="Times New Roman" w:hAnsi="Times New Roman" w:cs="Times New Roman"/>
          <w:color w:val="000000" w:themeColor="text1"/>
          <w:sz w:val="24"/>
          <w:szCs w:val="24"/>
        </w:rPr>
        <w:t>/2023</w:t>
      </w:r>
    </w:p>
    <w:p w14:paraId="3B284FA8" w14:textId="77777777" w:rsidR="00E9035A" w:rsidRPr="000F4764" w:rsidRDefault="00E9035A" w:rsidP="00E9035A">
      <w:pPr>
        <w:pStyle w:val="Subtitle"/>
        <w:rPr>
          <w:rFonts w:ascii="Times New Roman" w:hAnsi="Times New Roman" w:cs="Times New Roman"/>
          <w:sz w:val="24"/>
          <w:szCs w:val="24"/>
          <w:lang w:val="de-DE"/>
        </w:rPr>
      </w:pPr>
    </w:p>
    <w:p w14:paraId="795BCF80" w14:textId="77777777" w:rsidR="00E9035A" w:rsidRPr="00E9035A" w:rsidRDefault="00E9035A" w:rsidP="00E9035A">
      <w:pPr>
        <w:pStyle w:val="Body"/>
        <w:rPr>
          <w:rFonts w:ascii="Times New Roman" w:hAnsi="Times New Roman" w:cs="Times New Roman"/>
          <w:sz w:val="24"/>
          <w:szCs w:val="24"/>
          <w:shd w:val="clear" w:color="auto" w:fill="FFFFFF"/>
        </w:rPr>
      </w:pPr>
    </w:p>
    <w:sectPr w:rsidR="00E9035A" w:rsidRPr="00E9035A">
      <w:headerReference w:type="default" r:id="rId9"/>
      <w:footerReference w:type="even" r:id="rId10"/>
      <w:footerReference w:type="default" r:id="rId11"/>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58BF5" w14:textId="77777777" w:rsidR="00AE6A3A" w:rsidRDefault="00AE6A3A">
      <w:r>
        <w:separator/>
      </w:r>
    </w:p>
  </w:endnote>
  <w:endnote w:type="continuationSeparator" w:id="0">
    <w:p w14:paraId="08CFF80A" w14:textId="77777777" w:rsidR="00AE6A3A" w:rsidRDefault="00AE6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NewRomanPSMT">
    <w:altName w:val="Times New Roman"/>
    <w:panose1 w:val="02020603050405020304"/>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28589349"/>
      <w:docPartObj>
        <w:docPartGallery w:val="Page Numbers (Bottom of Page)"/>
        <w:docPartUnique/>
      </w:docPartObj>
    </w:sdtPr>
    <w:sdtEndPr>
      <w:rPr>
        <w:rStyle w:val="PageNumber"/>
      </w:rPr>
    </w:sdtEndPr>
    <w:sdtContent>
      <w:p w14:paraId="6E91C47D" w14:textId="526F4FFE" w:rsidR="007E42CF" w:rsidRDefault="007E42CF" w:rsidP="00280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5FDC42" w14:textId="77777777" w:rsidR="007E42CF" w:rsidRDefault="007E42CF" w:rsidP="007E42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96397200"/>
      <w:docPartObj>
        <w:docPartGallery w:val="Page Numbers (Bottom of Page)"/>
        <w:docPartUnique/>
      </w:docPartObj>
    </w:sdtPr>
    <w:sdtEndPr>
      <w:rPr>
        <w:rStyle w:val="PageNumber"/>
      </w:rPr>
    </w:sdtEndPr>
    <w:sdtContent>
      <w:p w14:paraId="06C8E941" w14:textId="6D37326E" w:rsidR="007E42CF" w:rsidRDefault="007E42CF" w:rsidP="00280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BBEBC29" w14:textId="77777777" w:rsidR="00B9129C" w:rsidRDefault="00B9129C" w:rsidP="007E42C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9372D" w14:textId="77777777" w:rsidR="00AE6A3A" w:rsidRDefault="00AE6A3A">
      <w:r>
        <w:separator/>
      </w:r>
    </w:p>
  </w:footnote>
  <w:footnote w:type="continuationSeparator" w:id="0">
    <w:p w14:paraId="538B919D" w14:textId="77777777" w:rsidR="00AE6A3A" w:rsidRDefault="00AE6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8F72C" w14:textId="77777777" w:rsidR="00B9129C" w:rsidRDefault="00B912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E0DE6"/>
    <w:multiLevelType w:val="hybridMultilevel"/>
    <w:tmpl w:val="1EDC5976"/>
    <w:numStyleLink w:val="Bullet"/>
  </w:abstractNum>
  <w:abstractNum w:abstractNumId="1" w15:restartNumberingAfterBreak="0">
    <w:nsid w:val="166D7949"/>
    <w:multiLevelType w:val="hybridMultilevel"/>
    <w:tmpl w:val="F5C8B686"/>
    <w:lvl w:ilvl="0" w:tplc="FAB21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1D14C9"/>
    <w:multiLevelType w:val="hybridMultilevel"/>
    <w:tmpl w:val="6F3E1B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F62D5E"/>
    <w:multiLevelType w:val="hybridMultilevel"/>
    <w:tmpl w:val="4ADEAF02"/>
    <w:lvl w:ilvl="0" w:tplc="6A4C5206">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B1226"/>
    <w:multiLevelType w:val="hybridMultilevel"/>
    <w:tmpl w:val="D74E6C00"/>
    <w:lvl w:ilvl="0" w:tplc="A698C082">
      <w:start w:val="5"/>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316722"/>
    <w:multiLevelType w:val="hybridMultilevel"/>
    <w:tmpl w:val="35F6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5E48F8"/>
    <w:multiLevelType w:val="hybridMultilevel"/>
    <w:tmpl w:val="1EDC5976"/>
    <w:styleLink w:val="Bullet"/>
    <w:lvl w:ilvl="0" w:tplc="8F7E6E08">
      <w:start w:val="1"/>
      <w:numFmt w:val="bullet"/>
      <w:lvlText w:val="•"/>
      <w:lvlJc w:val="left"/>
      <w:pPr>
        <w:ind w:left="1053" w:hanging="833"/>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0"/>
        <w:highlight w:val="none"/>
        <w:vertAlign w:val="baseline"/>
      </w:rPr>
    </w:lvl>
    <w:lvl w:ilvl="1" w:tplc="9B58FBDE">
      <w:start w:val="1"/>
      <w:numFmt w:val="bullet"/>
      <w:lvlText w:val="•"/>
      <w:lvlJc w:val="left"/>
      <w:pPr>
        <w:ind w:left="94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2" w:tplc="32900CA0">
      <w:start w:val="1"/>
      <w:numFmt w:val="bullet"/>
      <w:lvlText w:val="•"/>
      <w:lvlJc w:val="left"/>
      <w:pPr>
        <w:ind w:left="116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3" w:tplc="CA9C39FA">
      <w:start w:val="1"/>
      <w:numFmt w:val="bullet"/>
      <w:lvlText w:val="•"/>
      <w:lvlJc w:val="left"/>
      <w:pPr>
        <w:ind w:left="138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4" w:tplc="BDDA07F2">
      <w:start w:val="1"/>
      <w:numFmt w:val="bullet"/>
      <w:lvlText w:val="•"/>
      <w:lvlJc w:val="left"/>
      <w:pPr>
        <w:ind w:left="160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5" w:tplc="48183D7E">
      <w:start w:val="1"/>
      <w:numFmt w:val="bullet"/>
      <w:lvlText w:val="•"/>
      <w:lvlJc w:val="left"/>
      <w:pPr>
        <w:ind w:left="182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6" w:tplc="543A9732">
      <w:start w:val="1"/>
      <w:numFmt w:val="bullet"/>
      <w:lvlText w:val="•"/>
      <w:lvlJc w:val="left"/>
      <w:pPr>
        <w:ind w:left="204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7" w:tplc="C5828810">
      <w:start w:val="1"/>
      <w:numFmt w:val="bullet"/>
      <w:lvlText w:val="•"/>
      <w:lvlJc w:val="left"/>
      <w:pPr>
        <w:ind w:left="226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8" w:tplc="30B035B6">
      <w:start w:val="1"/>
      <w:numFmt w:val="bullet"/>
      <w:lvlText w:val="•"/>
      <w:lvlJc w:val="left"/>
      <w:pPr>
        <w:ind w:left="248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abstractNum>
  <w:abstractNum w:abstractNumId="7" w15:restartNumberingAfterBreak="0">
    <w:nsid w:val="57EF3A8A"/>
    <w:multiLevelType w:val="hybridMultilevel"/>
    <w:tmpl w:val="897280FC"/>
    <w:lvl w:ilvl="0" w:tplc="3AA2B7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7031A8D"/>
    <w:multiLevelType w:val="hybridMultilevel"/>
    <w:tmpl w:val="307C67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8"/>
  </w:num>
  <w:num w:numId="4">
    <w:abstractNumId w:val="5"/>
  </w:num>
  <w:num w:numId="5">
    <w:abstractNumId w:val="2"/>
  </w:num>
  <w:num w:numId="6">
    <w:abstractNumId w:val="7"/>
  </w:num>
  <w:num w:numId="7">
    <w:abstractNumId w:val="1"/>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479"/>
    <w:rsid w:val="000D63C5"/>
    <w:rsid w:val="000F2AC0"/>
    <w:rsid w:val="000F4764"/>
    <w:rsid w:val="0012156B"/>
    <w:rsid w:val="00156538"/>
    <w:rsid w:val="001A69DD"/>
    <w:rsid w:val="001C30B7"/>
    <w:rsid w:val="00202361"/>
    <w:rsid w:val="002135E3"/>
    <w:rsid w:val="00225E48"/>
    <w:rsid w:val="00252158"/>
    <w:rsid w:val="0025640F"/>
    <w:rsid w:val="00291042"/>
    <w:rsid w:val="002A3B45"/>
    <w:rsid w:val="002B3C8F"/>
    <w:rsid w:val="002E6B5C"/>
    <w:rsid w:val="00372988"/>
    <w:rsid w:val="003D53D2"/>
    <w:rsid w:val="00485F41"/>
    <w:rsid w:val="004B058A"/>
    <w:rsid w:val="004E5307"/>
    <w:rsid w:val="0050505A"/>
    <w:rsid w:val="00565B4C"/>
    <w:rsid w:val="0057016C"/>
    <w:rsid w:val="00572F93"/>
    <w:rsid w:val="00594E86"/>
    <w:rsid w:val="00641012"/>
    <w:rsid w:val="006516CC"/>
    <w:rsid w:val="006A0E79"/>
    <w:rsid w:val="00743F16"/>
    <w:rsid w:val="007E42CF"/>
    <w:rsid w:val="0085609D"/>
    <w:rsid w:val="008738BB"/>
    <w:rsid w:val="008F0D0E"/>
    <w:rsid w:val="00925443"/>
    <w:rsid w:val="009E40A2"/>
    <w:rsid w:val="00A62600"/>
    <w:rsid w:val="00A713E3"/>
    <w:rsid w:val="00A835F6"/>
    <w:rsid w:val="00A97BD2"/>
    <w:rsid w:val="00AA29ED"/>
    <w:rsid w:val="00AA74DB"/>
    <w:rsid w:val="00AE6A3A"/>
    <w:rsid w:val="00B40D6B"/>
    <w:rsid w:val="00B9129C"/>
    <w:rsid w:val="00BE29B9"/>
    <w:rsid w:val="00C63EFC"/>
    <w:rsid w:val="00C86ECF"/>
    <w:rsid w:val="00CF1728"/>
    <w:rsid w:val="00CF6588"/>
    <w:rsid w:val="00D92479"/>
    <w:rsid w:val="00D9669E"/>
    <w:rsid w:val="00E63EB8"/>
    <w:rsid w:val="00E81286"/>
    <w:rsid w:val="00E84F6B"/>
    <w:rsid w:val="00E9035A"/>
    <w:rsid w:val="00EB1701"/>
    <w:rsid w:val="00EC0A13"/>
    <w:rsid w:val="00F01C97"/>
    <w:rsid w:val="00F558FB"/>
    <w:rsid w:val="00F92C4B"/>
    <w:rsid w:val="00F97AC6"/>
    <w:rsid w:val="00FA4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1863DA"/>
  <w15:docId w15:val="{976F3962-96DF-C248-9A59-9850EF1A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Subtitle">
    <w:name w:val="Subtitle"/>
    <w:next w:val="Body"/>
    <w:uiPriority w:val="11"/>
    <w:qFormat/>
    <w:pPr>
      <w:keepNext/>
    </w:pPr>
    <w:rPr>
      <w:rFonts w:ascii="Helvetica Neue" w:eastAsia="Helvetica Neue" w:hAnsi="Helvetica Neue" w:cs="Helvetica Neue"/>
      <w:color w:val="000000"/>
      <w:sz w:val="40"/>
      <w:szCs w:val="40"/>
      <w14:textOutline w14:w="0" w14:cap="flat" w14:cmpd="sng" w14:algn="ctr">
        <w14:noFill/>
        <w14:prstDash w14:val="solid"/>
        <w14:bevel/>
      </w14:textOutline>
    </w:rPr>
  </w:style>
  <w:style w:type="numbering" w:customStyle="1" w:styleId="Bullet">
    <w:name w:val="Bullet"/>
    <w:pPr>
      <w:numPr>
        <w:numId w:val="1"/>
      </w:numPr>
    </w:pPr>
  </w:style>
  <w:style w:type="character" w:customStyle="1" w:styleId="Hyperlink0">
    <w:name w:val="Hyperlink.0"/>
    <w:basedOn w:val="Hyperlink"/>
    <w:rPr>
      <w:u w:val="single"/>
    </w:rPr>
  </w:style>
  <w:style w:type="character" w:styleId="UnresolvedMention">
    <w:name w:val="Unresolved Mention"/>
    <w:basedOn w:val="DefaultParagraphFont"/>
    <w:uiPriority w:val="99"/>
    <w:semiHidden/>
    <w:unhideWhenUsed/>
    <w:rsid w:val="008F0D0E"/>
    <w:rPr>
      <w:color w:val="605E5C"/>
      <w:shd w:val="clear" w:color="auto" w:fill="E1DFDD"/>
    </w:rPr>
  </w:style>
  <w:style w:type="paragraph" w:styleId="ListParagraph">
    <w:name w:val="List Paragraph"/>
    <w:basedOn w:val="Normal"/>
    <w:uiPriority w:val="34"/>
    <w:qFormat/>
    <w:rsid w:val="00A97BD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 w:type="paragraph" w:styleId="Footer">
    <w:name w:val="footer"/>
    <w:basedOn w:val="Normal"/>
    <w:link w:val="FooterChar"/>
    <w:uiPriority w:val="99"/>
    <w:unhideWhenUsed/>
    <w:rsid w:val="007E42CF"/>
    <w:pPr>
      <w:tabs>
        <w:tab w:val="center" w:pos="4680"/>
        <w:tab w:val="right" w:pos="9360"/>
      </w:tabs>
    </w:pPr>
  </w:style>
  <w:style w:type="character" w:customStyle="1" w:styleId="FooterChar">
    <w:name w:val="Footer Char"/>
    <w:basedOn w:val="DefaultParagraphFont"/>
    <w:link w:val="Footer"/>
    <w:uiPriority w:val="99"/>
    <w:rsid w:val="007E42CF"/>
    <w:rPr>
      <w:sz w:val="24"/>
      <w:szCs w:val="24"/>
    </w:rPr>
  </w:style>
  <w:style w:type="character" w:styleId="PageNumber">
    <w:name w:val="page number"/>
    <w:basedOn w:val="DefaultParagraphFont"/>
    <w:uiPriority w:val="99"/>
    <w:semiHidden/>
    <w:unhideWhenUsed/>
    <w:rsid w:val="007E42CF"/>
  </w:style>
  <w:style w:type="character" w:styleId="FollowedHyperlink">
    <w:name w:val="FollowedHyperlink"/>
    <w:basedOn w:val="DefaultParagraphFont"/>
    <w:uiPriority w:val="99"/>
    <w:semiHidden/>
    <w:unhideWhenUsed/>
    <w:rsid w:val="002A3B45"/>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668981">
      <w:bodyDiv w:val="1"/>
      <w:marLeft w:val="0"/>
      <w:marRight w:val="0"/>
      <w:marTop w:val="0"/>
      <w:marBottom w:val="0"/>
      <w:divBdr>
        <w:top w:val="none" w:sz="0" w:space="0" w:color="auto"/>
        <w:left w:val="none" w:sz="0" w:space="0" w:color="auto"/>
        <w:bottom w:val="none" w:sz="0" w:space="0" w:color="auto"/>
        <w:right w:val="none" w:sz="0" w:space="0" w:color="auto"/>
      </w:divBdr>
      <w:divsChild>
        <w:div w:id="1437485278">
          <w:marLeft w:val="0"/>
          <w:marRight w:val="0"/>
          <w:marTop w:val="0"/>
          <w:marBottom w:val="0"/>
          <w:divBdr>
            <w:top w:val="none" w:sz="0" w:space="0" w:color="auto"/>
            <w:left w:val="none" w:sz="0" w:space="0" w:color="auto"/>
            <w:bottom w:val="none" w:sz="0" w:space="0" w:color="auto"/>
            <w:right w:val="none" w:sz="0" w:space="0" w:color="auto"/>
          </w:divBdr>
          <w:divsChild>
            <w:div w:id="1459300317">
              <w:marLeft w:val="0"/>
              <w:marRight w:val="0"/>
              <w:marTop w:val="0"/>
              <w:marBottom w:val="0"/>
              <w:divBdr>
                <w:top w:val="none" w:sz="0" w:space="0" w:color="auto"/>
                <w:left w:val="none" w:sz="0" w:space="0" w:color="auto"/>
                <w:bottom w:val="none" w:sz="0" w:space="0" w:color="auto"/>
                <w:right w:val="none" w:sz="0" w:space="0" w:color="auto"/>
              </w:divBdr>
              <w:divsChild>
                <w:div w:id="1763183727">
                  <w:marLeft w:val="0"/>
                  <w:marRight w:val="0"/>
                  <w:marTop w:val="0"/>
                  <w:marBottom w:val="0"/>
                  <w:divBdr>
                    <w:top w:val="none" w:sz="0" w:space="0" w:color="auto"/>
                    <w:left w:val="none" w:sz="0" w:space="0" w:color="auto"/>
                    <w:bottom w:val="none" w:sz="0" w:space="0" w:color="auto"/>
                    <w:right w:val="none" w:sz="0" w:space="0" w:color="auto"/>
                  </w:divBdr>
                  <w:divsChild>
                    <w:div w:id="1066494946">
                      <w:marLeft w:val="0"/>
                      <w:marRight w:val="0"/>
                      <w:marTop w:val="0"/>
                      <w:marBottom w:val="0"/>
                      <w:divBdr>
                        <w:top w:val="none" w:sz="0" w:space="0" w:color="auto"/>
                        <w:left w:val="none" w:sz="0" w:space="0" w:color="auto"/>
                        <w:bottom w:val="none" w:sz="0" w:space="0" w:color="auto"/>
                        <w:right w:val="none" w:sz="0" w:space="0" w:color="auto"/>
                      </w:divBdr>
                    </w:div>
                    <w:div w:id="1615941090">
                      <w:marLeft w:val="0"/>
                      <w:marRight w:val="0"/>
                      <w:marTop w:val="0"/>
                      <w:marBottom w:val="0"/>
                      <w:divBdr>
                        <w:top w:val="none" w:sz="0" w:space="0" w:color="auto"/>
                        <w:left w:val="none" w:sz="0" w:space="0" w:color="auto"/>
                        <w:bottom w:val="none" w:sz="0" w:space="0" w:color="auto"/>
                        <w:right w:val="none" w:sz="0" w:space="0" w:color="auto"/>
                      </w:divBdr>
                    </w:div>
                    <w:div w:id="1850828928">
                      <w:marLeft w:val="0"/>
                      <w:marRight w:val="0"/>
                      <w:marTop w:val="0"/>
                      <w:marBottom w:val="0"/>
                      <w:divBdr>
                        <w:top w:val="none" w:sz="0" w:space="0" w:color="auto"/>
                        <w:left w:val="none" w:sz="0" w:space="0" w:color="auto"/>
                        <w:bottom w:val="none" w:sz="0" w:space="0" w:color="auto"/>
                        <w:right w:val="none" w:sz="0" w:space="0" w:color="auto"/>
                      </w:divBdr>
                    </w:div>
                    <w:div w:id="342514584">
                      <w:marLeft w:val="0"/>
                      <w:marRight w:val="0"/>
                      <w:marTop w:val="0"/>
                      <w:marBottom w:val="0"/>
                      <w:divBdr>
                        <w:top w:val="none" w:sz="0" w:space="0" w:color="auto"/>
                        <w:left w:val="none" w:sz="0" w:space="0" w:color="auto"/>
                        <w:bottom w:val="none" w:sz="0" w:space="0" w:color="auto"/>
                        <w:right w:val="none" w:sz="0" w:space="0" w:color="auto"/>
                      </w:divBdr>
                    </w:div>
                  </w:divsChild>
                </w:div>
                <w:div w:id="722369567">
                  <w:marLeft w:val="0"/>
                  <w:marRight w:val="0"/>
                  <w:marTop w:val="0"/>
                  <w:marBottom w:val="0"/>
                  <w:divBdr>
                    <w:top w:val="none" w:sz="0" w:space="0" w:color="auto"/>
                    <w:left w:val="none" w:sz="0" w:space="0" w:color="auto"/>
                    <w:bottom w:val="none" w:sz="0" w:space="0" w:color="auto"/>
                    <w:right w:val="none" w:sz="0" w:space="0" w:color="auto"/>
                  </w:divBdr>
                  <w:divsChild>
                    <w:div w:id="455754853">
                      <w:marLeft w:val="0"/>
                      <w:marRight w:val="0"/>
                      <w:marTop w:val="0"/>
                      <w:marBottom w:val="0"/>
                      <w:divBdr>
                        <w:top w:val="none" w:sz="0" w:space="0" w:color="auto"/>
                        <w:left w:val="none" w:sz="0" w:space="0" w:color="auto"/>
                        <w:bottom w:val="none" w:sz="0" w:space="0" w:color="auto"/>
                        <w:right w:val="none" w:sz="0" w:space="0" w:color="auto"/>
                      </w:divBdr>
                    </w:div>
                    <w:div w:id="36397494">
                      <w:marLeft w:val="0"/>
                      <w:marRight w:val="0"/>
                      <w:marTop w:val="0"/>
                      <w:marBottom w:val="0"/>
                      <w:divBdr>
                        <w:top w:val="none" w:sz="0" w:space="0" w:color="auto"/>
                        <w:left w:val="none" w:sz="0" w:space="0" w:color="auto"/>
                        <w:bottom w:val="none" w:sz="0" w:space="0" w:color="auto"/>
                        <w:right w:val="none" w:sz="0" w:space="0" w:color="auto"/>
                      </w:divBdr>
                    </w:div>
                  </w:divsChild>
                </w:div>
                <w:div w:id="985932781">
                  <w:marLeft w:val="0"/>
                  <w:marRight w:val="0"/>
                  <w:marTop w:val="0"/>
                  <w:marBottom w:val="0"/>
                  <w:divBdr>
                    <w:top w:val="none" w:sz="0" w:space="0" w:color="auto"/>
                    <w:left w:val="none" w:sz="0" w:space="0" w:color="auto"/>
                    <w:bottom w:val="none" w:sz="0" w:space="0" w:color="auto"/>
                    <w:right w:val="none" w:sz="0" w:space="0" w:color="auto"/>
                  </w:divBdr>
                  <w:divsChild>
                    <w:div w:id="147351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356426">
      <w:bodyDiv w:val="1"/>
      <w:marLeft w:val="0"/>
      <w:marRight w:val="0"/>
      <w:marTop w:val="0"/>
      <w:marBottom w:val="0"/>
      <w:divBdr>
        <w:top w:val="none" w:sz="0" w:space="0" w:color="auto"/>
        <w:left w:val="none" w:sz="0" w:space="0" w:color="auto"/>
        <w:bottom w:val="none" w:sz="0" w:space="0" w:color="auto"/>
        <w:right w:val="none" w:sz="0" w:space="0" w:color="auto"/>
      </w:divBdr>
      <w:divsChild>
        <w:div w:id="1118987611">
          <w:marLeft w:val="0"/>
          <w:marRight w:val="0"/>
          <w:marTop w:val="0"/>
          <w:marBottom w:val="0"/>
          <w:divBdr>
            <w:top w:val="none" w:sz="0" w:space="0" w:color="auto"/>
            <w:left w:val="none" w:sz="0" w:space="0" w:color="auto"/>
            <w:bottom w:val="none" w:sz="0" w:space="0" w:color="auto"/>
            <w:right w:val="none" w:sz="0" w:space="0" w:color="auto"/>
          </w:divBdr>
          <w:divsChild>
            <w:div w:id="707796218">
              <w:marLeft w:val="0"/>
              <w:marRight w:val="0"/>
              <w:marTop w:val="0"/>
              <w:marBottom w:val="0"/>
              <w:divBdr>
                <w:top w:val="none" w:sz="0" w:space="0" w:color="auto"/>
                <w:left w:val="none" w:sz="0" w:space="0" w:color="auto"/>
                <w:bottom w:val="none" w:sz="0" w:space="0" w:color="auto"/>
                <w:right w:val="none" w:sz="0" w:space="0" w:color="auto"/>
              </w:divBdr>
              <w:divsChild>
                <w:div w:id="1394234935">
                  <w:marLeft w:val="0"/>
                  <w:marRight w:val="0"/>
                  <w:marTop w:val="0"/>
                  <w:marBottom w:val="0"/>
                  <w:divBdr>
                    <w:top w:val="none" w:sz="0" w:space="0" w:color="auto"/>
                    <w:left w:val="none" w:sz="0" w:space="0" w:color="auto"/>
                    <w:bottom w:val="none" w:sz="0" w:space="0" w:color="auto"/>
                    <w:right w:val="none" w:sz="0" w:space="0" w:color="auto"/>
                  </w:divBdr>
                  <w:divsChild>
                    <w:div w:id="1109929376">
                      <w:marLeft w:val="0"/>
                      <w:marRight w:val="0"/>
                      <w:marTop w:val="0"/>
                      <w:marBottom w:val="0"/>
                      <w:divBdr>
                        <w:top w:val="none" w:sz="0" w:space="0" w:color="auto"/>
                        <w:left w:val="none" w:sz="0" w:space="0" w:color="auto"/>
                        <w:bottom w:val="none" w:sz="0" w:space="0" w:color="auto"/>
                        <w:right w:val="none" w:sz="0" w:space="0" w:color="auto"/>
                      </w:divBdr>
                    </w:div>
                    <w:div w:id="1650786379">
                      <w:marLeft w:val="0"/>
                      <w:marRight w:val="0"/>
                      <w:marTop w:val="0"/>
                      <w:marBottom w:val="0"/>
                      <w:divBdr>
                        <w:top w:val="none" w:sz="0" w:space="0" w:color="auto"/>
                        <w:left w:val="none" w:sz="0" w:space="0" w:color="auto"/>
                        <w:bottom w:val="none" w:sz="0" w:space="0" w:color="auto"/>
                        <w:right w:val="none" w:sz="0" w:space="0" w:color="auto"/>
                      </w:divBdr>
                    </w:div>
                    <w:div w:id="1249853618">
                      <w:marLeft w:val="0"/>
                      <w:marRight w:val="0"/>
                      <w:marTop w:val="0"/>
                      <w:marBottom w:val="0"/>
                      <w:divBdr>
                        <w:top w:val="none" w:sz="0" w:space="0" w:color="auto"/>
                        <w:left w:val="none" w:sz="0" w:space="0" w:color="auto"/>
                        <w:bottom w:val="none" w:sz="0" w:space="0" w:color="auto"/>
                        <w:right w:val="none" w:sz="0" w:space="0" w:color="auto"/>
                      </w:divBdr>
                    </w:div>
                    <w:div w:id="50275916">
                      <w:marLeft w:val="0"/>
                      <w:marRight w:val="0"/>
                      <w:marTop w:val="0"/>
                      <w:marBottom w:val="0"/>
                      <w:divBdr>
                        <w:top w:val="none" w:sz="0" w:space="0" w:color="auto"/>
                        <w:left w:val="none" w:sz="0" w:space="0" w:color="auto"/>
                        <w:bottom w:val="none" w:sz="0" w:space="0" w:color="auto"/>
                        <w:right w:val="none" w:sz="0" w:space="0" w:color="auto"/>
                      </w:divBdr>
                    </w:div>
                  </w:divsChild>
                </w:div>
                <w:div w:id="1148478158">
                  <w:marLeft w:val="0"/>
                  <w:marRight w:val="0"/>
                  <w:marTop w:val="0"/>
                  <w:marBottom w:val="0"/>
                  <w:divBdr>
                    <w:top w:val="none" w:sz="0" w:space="0" w:color="auto"/>
                    <w:left w:val="none" w:sz="0" w:space="0" w:color="auto"/>
                    <w:bottom w:val="none" w:sz="0" w:space="0" w:color="auto"/>
                    <w:right w:val="none" w:sz="0" w:space="0" w:color="auto"/>
                  </w:divBdr>
                  <w:divsChild>
                    <w:div w:id="344286030">
                      <w:marLeft w:val="0"/>
                      <w:marRight w:val="0"/>
                      <w:marTop w:val="0"/>
                      <w:marBottom w:val="0"/>
                      <w:divBdr>
                        <w:top w:val="none" w:sz="0" w:space="0" w:color="auto"/>
                        <w:left w:val="none" w:sz="0" w:space="0" w:color="auto"/>
                        <w:bottom w:val="none" w:sz="0" w:space="0" w:color="auto"/>
                        <w:right w:val="none" w:sz="0" w:space="0" w:color="auto"/>
                      </w:divBdr>
                    </w:div>
                    <w:div w:id="995230578">
                      <w:marLeft w:val="0"/>
                      <w:marRight w:val="0"/>
                      <w:marTop w:val="0"/>
                      <w:marBottom w:val="0"/>
                      <w:divBdr>
                        <w:top w:val="none" w:sz="0" w:space="0" w:color="auto"/>
                        <w:left w:val="none" w:sz="0" w:space="0" w:color="auto"/>
                        <w:bottom w:val="none" w:sz="0" w:space="0" w:color="auto"/>
                        <w:right w:val="none" w:sz="0" w:space="0" w:color="auto"/>
                      </w:divBdr>
                    </w:div>
                  </w:divsChild>
                </w:div>
                <w:div w:id="797069589">
                  <w:marLeft w:val="0"/>
                  <w:marRight w:val="0"/>
                  <w:marTop w:val="0"/>
                  <w:marBottom w:val="0"/>
                  <w:divBdr>
                    <w:top w:val="none" w:sz="0" w:space="0" w:color="auto"/>
                    <w:left w:val="none" w:sz="0" w:space="0" w:color="auto"/>
                    <w:bottom w:val="none" w:sz="0" w:space="0" w:color="auto"/>
                    <w:right w:val="none" w:sz="0" w:space="0" w:color="auto"/>
                  </w:divBdr>
                  <w:divsChild>
                    <w:div w:id="33241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ustin@marniehome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6</Pages>
  <Words>2353</Words>
  <Characters>13417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12</cp:revision>
  <cp:lastPrinted>2023-11-17T20:42:00Z</cp:lastPrinted>
  <dcterms:created xsi:type="dcterms:W3CDTF">2023-11-27T21:58:00Z</dcterms:created>
  <dcterms:modified xsi:type="dcterms:W3CDTF">2023-11-28T14:29:00Z</dcterms:modified>
</cp:coreProperties>
</file>